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92" w:rsidRDefault="00A6744B" w:rsidP="003767B0">
      <w:pPr>
        <w:spacing w:after="0" w:line="240" w:lineRule="auto"/>
        <w:contextualSpacing/>
        <w:rPr>
          <w:rFonts w:cstheme="minorHAnsi"/>
          <w:b/>
          <w:color w:val="1F497D" w:themeColor="text2"/>
          <w:sz w:val="32"/>
          <w:szCs w:val="32"/>
        </w:rPr>
      </w:pPr>
      <w:r w:rsidRPr="00D537E0">
        <w:rPr>
          <w:rFonts w:cstheme="minorHAnsi"/>
          <w:b/>
          <w:color w:val="1F497D" w:themeColor="text2"/>
          <w:sz w:val="32"/>
          <w:szCs w:val="32"/>
        </w:rPr>
        <w:t>Video Resources</w:t>
      </w:r>
    </w:p>
    <w:p w:rsidR="0035461A" w:rsidRPr="0035461A" w:rsidRDefault="0035461A" w:rsidP="003767B0">
      <w:pPr>
        <w:spacing w:after="0" w:line="240" w:lineRule="auto"/>
        <w:contextualSpacing/>
        <w:rPr>
          <w:rFonts w:cstheme="minorHAnsi"/>
          <w:b/>
          <w:color w:val="1F497D" w:themeColor="text2"/>
        </w:rPr>
      </w:pPr>
    </w:p>
    <w:tbl>
      <w:tblPr>
        <w:tblStyle w:val="TableGrid"/>
        <w:tblW w:w="10388" w:type="dxa"/>
        <w:tblLayout w:type="fixed"/>
        <w:tblLook w:val="04A0" w:firstRow="1" w:lastRow="0" w:firstColumn="1" w:lastColumn="0" w:noHBand="0" w:noVBand="1"/>
      </w:tblPr>
      <w:tblGrid>
        <w:gridCol w:w="1455"/>
        <w:gridCol w:w="1623"/>
        <w:gridCol w:w="1890"/>
        <w:gridCol w:w="2160"/>
        <w:gridCol w:w="900"/>
        <w:gridCol w:w="2360"/>
      </w:tblGrid>
      <w:tr w:rsidR="009B6EDC" w:rsidRPr="00D537E0" w:rsidTr="005B6FCE">
        <w:trPr>
          <w:trHeight w:val="267"/>
        </w:trPr>
        <w:tc>
          <w:tcPr>
            <w:tcW w:w="145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000000" w:themeFill="text1"/>
          </w:tcPr>
          <w:p w:rsidR="006F2931" w:rsidRPr="005B6FCE" w:rsidRDefault="00EA6749" w:rsidP="005B6FCE">
            <w:pPr>
              <w:contextualSpacing/>
              <w:outlineLvl w:val="0"/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5B6FCE"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  <w:t>General</w:t>
            </w:r>
          </w:p>
        </w:tc>
        <w:tc>
          <w:tcPr>
            <w:tcW w:w="162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000000" w:themeFill="text1"/>
          </w:tcPr>
          <w:p w:rsidR="006F2931" w:rsidRPr="005B6FCE" w:rsidRDefault="006F2931" w:rsidP="005B6FCE">
            <w:pPr>
              <w:contextualSpacing/>
              <w:outlineLvl w:val="0"/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5B6FCE"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  <w:t>Topic</w:t>
            </w:r>
          </w:p>
        </w:tc>
        <w:tc>
          <w:tcPr>
            <w:tcW w:w="189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000000" w:themeFill="text1"/>
          </w:tcPr>
          <w:p w:rsidR="006F2931" w:rsidRPr="005B6FCE" w:rsidRDefault="006F2931" w:rsidP="005B6FCE">
            <w:pPr>
              <w:contextualSpacing/>
              <w:outlineLvl w:val="0"/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5B6FCE"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  <w:t>Title</w:t>
            </w:r>
          </w:p>
        </w:tc>
        <w:tc>
          <w:tcPr>
            <w:tcW w:w="21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000000" w:themeFill="text1"/>
          </w:tcPr>
          <w:p w:rsidR="006F2931" w:rsidRPr="005B6FCE" w:rsidRDefault="006F2931" w:rsidP="005B6FCE">
            <w:pPr>
              <w:contextualSpacing/>
              <w:outlineLvl w:val="0"/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5B6FCE"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  <w:t>Description</w:t>
            </w:r>
          </w:p>
        </w:tc>
        <w:tc>
          <w:tcPr>
            <w:tcW w:w="9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000000" w:themeFill="text1"/>
          </w:tcPr>
          <w:p w:rsidR="006F2931" w:rsidRPr="005B6FCE" w:rsidRDefault="006F2931" w:rsidP="005B6FCE">
            <w:pPr>
              <w:contextualSpacing/>
              <w:outlineLvl w:val="0"/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5B6FCE"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  <w:t>Length</w:t>
            </w:r>
          </w:p>
        </w:tc>
        <w:tc>
          <w:tcPr>
            <w:tcW w:w="23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000000" w:themeFill="text1"/>
          </w:tcPr>
          <w:p w:rsidR="006F2931" w:rsidRPr="005B6FCE" w:rsidRDefault="006F2931" w:rsidP="005B6FCE">
            <w:pPr>
              <w:contextualSpacing/>
              <w:outlineLvl w:val="0"/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5B6FCE"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  <w:t>Link</w:t>
            </w:r>
          </w:p>
        </w:tc>
      </w:tr>
      <w:tr w:rsidR="009B6EDC" w:rsidRPr="00D537E0" w:rsidTr="005B6FCE">
        <w:trPr>
          <w:trHeight w:val="267"/>
        </w:trPr>
        <w:tc>
          <w:tcPr>
            <w:tcW w:w="1455" w:type="dxa"/>
            <w:vMerge w:val="restart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shd w:val="clear" w:color="auto" w:fill="808080" w:themeFill="background1" w:themeFillShade="80"/>
          </w:tcPr>
          <w:p w:rsidR="006F2931" w:rsidRPr="005B6FCE" w:rsidRDefault="006F2931" w:rsidP="00EB50CC">
            <w:pPr>
              <w:contextualSpacing/>
              <w:outlineLvl w:val="0"/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5B6FCE"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  <w:t>Classroom Practice</w:t>
            </w:r>
          </w:p>
        </w:tc>
        <w:tc>
          <w:tcPr>
            <w:tcW w:w="1623" w:type="dxa"/>
            <w:vMerge w:val="restart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eastAsia="Times New Roman" w:cstheme="minorHAnsi"/>
                <w:bCs/>
                <w:kern w:val="36"/>
              </w:rPr>
              <w:t>General</w:t>
            </w:r>
          </w:p>
        </w:tc>
        <w:tc>
          <w:tcPr>
            <w:tcW w:w="189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Using Clickers in the Classroom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Some ideas on using clickers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9</w:t>
            </w:r>
            <w:r w:rsidR="00A6744B" w:rsidRPr="00D537E0">
              <w:rPr>
                <w:rFonts w:cstheme="minorHAnsi"/>
              </w:rPr>
              <w:t>:</w:t>
            </w:r>
            <w:r w:rsidRPr="00D537E0">
              <w:rPr>
                <w:rFonts w:cstheme="minorHAnsi"/>
              </w:rPr>
              <w:t xml:space="preserve">47 </w:t>
            </w:r>
          </w:p>
        </w:tc>
        <w:tc>
          <w:tcPr>
            <w:tcW w:w="2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F2931" w:rsidRPr="00D537E0" w:rsidRDefault="00ED6367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  <w:sz w:val="16"/>
                <w:szCs w:val="16"/>
              </w:rPr>
            </w:pPr>
            <w:hyperlink r:id="rId8" w:history="1">
              <w:r w:rsidR="006F2931" w:rsidRPr="00D537E0">
                <w:rPr>
                  <w:rStyle w:val="Hyperlink"/>
                  <w:rFonts w:cstheme="minorHAnsi"/>
                  <w:sz w:val="16"/>
                  <w:szCs w:val="16"/>
                </w:rPr>
                <w:t>http://www.youtube.com/watch?v=CnnP0uCqD4k</w:t>
              </w:r>
            </w:hyperlink>
          </w:p>
        </w:tc>
      </w:tr>
      <w:tr w:rsidR="009B6EDC" w:rsidRPr="00D537E0" w:rsidTr="005B6FCE">
        <w:trPr>
          <w:trHeight w:val="281"/>
        </w:trPr>
        <w:tc>
          <w:tcPr>
            <w:tcW w:w="1455" w:type="dxa"/>
            <w:vMerge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6F2931" w:rsidRPr="005B6FCE" w:rsidRDefault="006F2931" w:rsidP="00EB50CC">
            <w:pPr>
              <w:contextualSpacing/>
              <w:outlineLvl w:val="0"/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 xml:space="preserve">Clickers in the Classroom: The Research.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9A0297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eastAsia="Times New Roman" w:cstheme="minorHAnsi"/>
                <w:bCs/>
                <w:kern w:val="36"/>
              </w:rPr>
              <w:t>Overview of current research in and use of classroom response systems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7</w:t>
            </w:r>
            <w:r w:rsidR="00A6744B" w:rsidRPr="00D537E0">
              <w:rPr>
                <w:rFonts w:cstheme="minorHAnsi"/>
              </w:rPr>
              <w:t>:</w:t>
            </w:r>
            <w:r w:rsidRPr="00D537E0">
              <w:rPr>
                <w:rFonts w:cstheme="minorHAnsi"/>
              </w:rPr>
              <w:t xml:space="preserve">43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ED6367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  <w:sz w:val="16"/>
                <w:szCs w:val="16"/>
              </w:rPr>
            </w:pPr>
            <w:hyperlink r:id="rId9" w:history="1">
              <w:r w:rsidR="006F2931" w:rsidRPr="00D537E0">
                <w:rPr>
                  <w:rStyle w:val="Hyperlink"/>
                  <w:rFonts w:cstheme="minorHAnsi"/>
                  <w:sz w:val="16"/>
                  <w:szCs w:val="16"/>
                </w:rPr>
                <w:t>http://www.youtube.com/watch?v=PxKHXyVtVIA</w:t>
              </w:r>
            </w:hyperlink>
          </w:p>
        </w:tc>
      </w:tr>
      <w:tr w:rsidR="009B6EDC" w:rsidRPr="00D537E0" w:rsidTr="005B6FCE">
        <w:trPr>
          <w:trHeight w:val="267"/>
        </w:trPr>
        <w:tc>
          <w:tcPr>
            <w:tcW w:w="1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6F2931" w:rsidRPr="005B6FCE" w:rsidRDefault="006F2931" w:rsidP="00EB50CC">
            <w:pPr>
              <w:contextualSpacing/>
              <w:outlineLvl w:val="0"/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How to Use Clickers Effectively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Some steps to implement clickers and answers to some teaching questions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eastAsia="Times New Roman" w:cstheme="minorHAnsi"/>
                <w:bCs/>
                <w:kern w:val="36"/>
              </w:rPr>
              <w:t>10</w:t>
            </w:r>
            <w:r w:rsidR="00A6744B" w:rsidRPr="00D537E0">
              <w:rPr>
                <w:rFonts w:eastAsia="Times New Roman" w:cstheme="minorHAnsi"/>
                <w:bCs/>
                <w:kern w:val="36"/>
              </w:rPr>
              <w:t>:</w:t>
            </w:r>
            <w:r w:rsidRPr="00D537E0">
              <w:rPr>
                <w:rFonts w:eastAsia="Times New Roman" w:cstheme="minorHAnsi"/>
                <w:bCs/>
                <w:kern w:val="36"/>
              </w:rPr>
              <w:t xml:space="preserve">59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6F2931" w:rsidRPr="00D537E0" w:rsidRDefault="00ED6367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  <w:sz w:val="16"/>
                <w:szCs w:val="16"/>
              </w:rPr>
            </w:pPr>
            <w:hyperlink r:id="rId10" w:history="1">
              <w:r w:rsidR="006F2931" w:rsidRPr="00D537E0">
                <w:rPr>
                  <w:rStyle w:val="Hyperlink"/>
                  <w:rFonts w:eastAsia="Times New Roman" w:cstheme="minorHAnsi"/>
                  <w:bCs/>
                  <w:kern w:val="36"/>
                  <w:sz w:val="16"/>
                  <w:szCs w:val="16"/>
                </w:rPr>
                <w:t>http://www.youtube.com/watch?v=z0q5gQfQmng&amp;feature=relmfu</w:t>
              </w:r>
            </w:hyperlink>
          </w:p>
        </w:tc>
      </w:tr>
      <w:tr w:rsidR="009B6EDC" w:rsidRPr="00D537E0" w:rsidTr="005B6FCE">
        <w:trPr>
          <w:trHeight w:val="267"/>
        </w:trPr>
        <w:tc>
          <w:tcPr>
            <w:tcW w:w="1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6F2931" w:rsidRPr="005B6FCE" w:rsidRDefault="006F2931" w:rsidP="00EB50CC">
            <w:pPr>
              <w:contextualSpacing/>
              <w:outlineLvl w:val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Question-Based Instruction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A6744B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From Questions to Concepts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Ways to integrate student questions into lectures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2</w:t>
            </w:r>
            <w:r w:rsidR="00A6744B" w:rsidRPr="00D537E0">
              <w:rPr>
                <w:rFonts w:cstheme="minorHAnsi"/>
              </w:rPr>
              <w:t>:</w:t>
            </w:r>
            <w:r w:rsidRPr="00D537E0">
              <w:rPr>
                <w:rFonts w:cstheme="minorHAnsi"/>
              </w:rPr>
              <w:t xml:space="preserve">22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ED6367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  <w:sz w:val="16"/>
                <w:szCs w:val="16"/>
              </w:rPr>
            </w:pPr>
            <w:hyperlink r:id="rId11" w:history="1">
              <w:r w:rsidR="006F2931" w:rsidRPr="00D537E0">
                <w:rPr>
                  <w:rStyle w:val="Hyperlink"/>
                  <w:rFonts w:cstheme="minorHAnsi"/>
                  <w:sz w:val="16"/>
                  <w:szCs w:val="16"/>
                </w:rPr>
                <w:t>http://www.youtube.com/watch?v=lBYrKPoVFwg&amp;feature=youtu.be</w:t>
              </w:r>
            </w:hyperlink>
          </w:p>
        </w:tc>
      </w:tr>
      <w:tr w:rsidR="009B6EDC" w:rsidRPr="00D537E0" w:rsidTr="005B6FCE">
        <w:trPr>
          <w:trHeight w:val="267"/>
        </w:trPr>
        <w:tc>
          <w:tcPr>
            <w:tcW w:w="1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6F2931" w:rsidRPr="005B6FCE" w:rsidRDefault="006F2931" w:rsidP="00EB50CC">
            <w:pPr>
              <w:contextualSpacing/>
              <w:outlineLvl w:val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Peer Teaching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Eric Mazur shows interactive teaching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View what a peer-teaching lesson might look like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8</w:t>
            </w:r>
            <w:r w:rsidR="00A6744B" w:rsidRPr="00D537E0">
              <w:rPr>
                <w:rFonts w:cstheme="minorHAnsi"/>
              </w:rPr>
              <w:t>:</w:t>
            </w:r>
            <w:r w:rsidRPr="00D537E0">
              <w:rPr>
                <w:rFonts w:cstheme="minorHAnsi"/>
              </w:rPr>
              <w:t xml:space="preserve">22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6F2931" w:rsidRPr="00D537E0" w:rsidRDefault="00ED6367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  <w:sz w:val="16"/>
                <w:szCs w:val="16"/>
              </w:rPr>
            </w:pPr>
            <w:hyperlink r:id="rId12" w:history="1">
              <w:r w:rsidR="006F2931" w:rsidRPr="00D537E0">
                <w:rPr>
                  <w:rStyle w:val="Hyperlink"/>
                  <w:rFonts w:cstheme="minorHAnsi"/>
                  <w:sz w:val="16"/>
                  <w:szCs w:val="16"/>
                </w:rPr>
                <w:t>http://www.youtube.com/watch?v=wont2v_LZ1E</w:t>
              </w:r>
            </w:hyperlink>
          </w:p>
        </w:tc>
      </w:tr>
      <w:tr w:rsidR="009B6EDC" w:rsidRPr="00D537E0" w:rsidTr="005B6FCE">
        <w:trPr>
          <w:trHeight w:val="281"/>
        </w:trPr>
        <w:tc>
          <w:tcPr>
            <w:tcW w:w="1455" w:type="dxa"/>
            <w:vMerge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808080" w:themeFill="background1" w:themeFillShade="80"/>
          </w:tcPr>
          <w:p w:rsidR="006F2931" w:rsidRPr="005B6FCE" w:rsidRDefault="006F2931" w:rsidP="00EB50CC">
            <w:pPr>
              <w:contextualSpacing/>
              <w:outlineLvl w:val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BFBFBF" w:themeFill="background1" w:themeFillShade="BF"/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Reinforcement</w:t>
            </w:r>
          </w:p>
        </w:tc>
        <w:tc>
          <w:tcPr>
            <w:tcW w:w="189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BFBFBF" w:themeFill="background1" w:themeFillShade="BF"/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eastAsia="Times New Roman" w:cstheme="minorHAnsi"/>
                <w:bCs/>
                <w:kern w:val="36"/>
              </w:rPr>
              <w:t>Classroom Response Systems</w:t>
            </w:r>
          </w:p>
        </w:tc>
        <w:tc>
          <w:tcPr>
            <w:tcW w:w="21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BFBFBF" w:themeFill="background1" w:themeFillShade="BF"/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eastAsia="Times New Roman" w:cstheme="minorHAnsi"/>
                <w:bCs/>
                <w:kern w:val="36"/>
              </w:rPr>
              <w:t>Example of using clickers to scaffold learning</w:t>
            </w:r>
          </w:p>
        </w:tc>
        <w:tc>
          <w:tcPr>
            <w:tcW w:w="9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BFBFBF" w:themeFill="background1" w:themeFillShade="BF"/>
          </w:tcPr>
          <w:p w:rsidR="006F2931" w:rsidRPr="00D537E0" w:rsidRDefault="006F2931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eastAsia="Times New Roman" w:cstheme="minorHAnsi"/>
                <w:bCs/>
                <w:kern w:val="36"/>
              </w:rPr>
              <w:t>3</w:t>
            </w:r>
            <w:r w:rsidR="00A6744B" w:rsidRPr="00D537E0">
              <w:rPr>
                <w:rFonts w:eastAsia="Times New Roman" w:cstheme="minorHAnsi"/>
                <w:bCs/>
                <w:kern w:val="36"/>
              </w:rPr>
              <w:t>:</w:t>
            </w:r>
            <w:r w:rsidRPr="00D537E0">
              <w:rPr>
                <w:rFonts w:eastAsia="Times New Roman" w:cstheme="minorHAnsi"/>
                <w:bCs/>
                <w:kern w:val="36"/>
              </w:rPr>
              <w:t xml:space="preserve">45 </w:t>
            </w:r>
          </w:p>
        </w:tc>
        <w:tc>
          <w:tcPr>
            <w:tcW w:w="23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BFBFBF" w:themeFill="background1" w:themeFillShade="BF"/>
          </w:tcPr>
          <w:p w:rsidR="006F2931" w:rsidRPr="00D537E0" w:rsidRDefault="00ED6367" w:rsidP="00EB50CC">
            <w:pPr>
              <w:contextualSpacing/>
              <w:outlineLvl w:val="0"/>
              <w:rPr>
                <w:rFonts w:eastAsia="Times New Roman" w:cstheme="minorHAnsi"/>
                <w:bCs/>
                <w:kern w:val="36"/>
                <w:sz w:val="16"/>
                <w:szCs w:val="16"/>
              </w:rPr>
            </w:pPr>
            <w:hyperlink r:id="rId13" w:history="1">
              <w:r w:rsidR="006F2931" w:rsidRPr="00D537E0">
                <w:rPr>
                  <w:rStyle w:val="Hyperlink"/>
                  <w:rFonts w:eastAsia="Times New Roman" w:cstheme="minorHAnsi"/>
                  <w:bCs/>
                  <w:kern w:val="36"/>
                  <w:sz w:val="16"/>
                  <w:szCs w:val="16"/>
                </w:rPr>
                <w:t>http://www.youtube.com/watch?v=VMkL-oy0bqs</w:t>
              </w:r>
            </w:hyperlink>
          </w:p>
        </w:tc>
      </w:tr>
      <w:tr w:rsidR="009B6EDC" w:rsidRPr="00D537E0" w:rsidTr="005B6FCE">
        <w:trPr>
          <w:trHeight w:val="281"/>
        </w:trPr>
        <w:tc>
          <w:tcPr>
            <w:tcW w:w="1455" w:type="dxa"/>
            <w:vMerge w:val="restart"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6F2931" w:rsidRPr="005B6FCE" w:rsidRDefault="006F2931" w:rsidP="00EB50CC">
            <w:pPr>
              <w:contextualSpacing/>
              <w:outlineLvl w:val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B6FC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Hardware and Software</w:t>
            </w:r>
          </w:p>
        </w:tc>
        <w:tc>
          <w:tcPr>
            <w:tcW w:w="162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F2931" w:rsidRPr="00D537E0" w:rsidRDefault="006F2931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Receiver and Response Cards</w:t>
            </w:r>
          </w:p>
          <w:p w:rsidR="006F2931" w:rsidRPr="00D537E0" w:rsidRDefault="006F2931" w:rsidP="00EB50CC">
            <w:pPr>
              <w:contextualSpacing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F2931" w:rsidRPr="00D537E0" w:rsidRDefault="005B0B8B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 xml:space="preserve">Hardware </w:t>
            </w:r>
            <w:proofErr w:type="spellStart"/>
            <w:r w:rsidRPr="00D537E0">
              <w:rPr>
                <w:rFonts w:cstheme="minorHAnsi"/>
              </w:rPr>
              <w:t>ResponseCard</w:t>
            </w:r>
            <w:proofErr w:type="spellEnd"/>
            <w:r w:rsidRPr="00D537E0">
              <w:rPr>
                <w:rFonts w:cstheme="minorHAnsi"/>
              </w:rPr>
              <w:t xml:space="preserve"> Devices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F2931" w:rsidRPr="00D537E0" w:rsidRDefault="005B0B8B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How to change the channel of the receiver and student response cards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F2931" w:rsidRPr="00D537E0" w:rsidRDefault="005B0B8B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3</w:t>
            </w:r>
            <w:r w:rsidR="00A6744B" w:rsidRPr="00D537E0">
              <w:rPr>
                <w:rFonts w:cstheme="minorHAnsi"/>
              </w:rPr>
              <w:t>:0</w:t>
            </w:r>
            <w:r w:rsidRPr="00D537E0">
              <w:rPr>
                <w:rFonts w:cstheme="minorHAnsi"/>
              </w:rPr>
              <w:t xml:space="preserve">2 </w:t>
            </w:r>
          </w:p>
        </w:tc>
        <w:tc>
          <w:tcPr>
            <w:tcW w:w="2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F2931" w:rsidRPr="00D537E0" w:rsidRDefault="00ED6367" w:rsidP="00EB50CC">
            <w:pPr>
              <w:contextualSpacing/>
              <w:outlineLvl w:val="0"/>
              <w:rPr>
                <w:rFonts w:cstheme="minorHAnsi"/>
                <w:sz w:val="16"/>
                <w:szCs w:val="16"/>
              </w:rPr>
            </w:pPr>
            <w:hyperlink r:id="rId14" w:history="1">
              <w:r w:rsidR="006F2931" w:rsidRPr="00D537E0">
                <w:rPr>
                  <w:rStyle w:val="Hyperlink"/>
                  <w:rFonts w:cstheme="minorHAnsi"/>
                  <w:sz w:val="16"/>
                  <w:szCs w:val="16"/>
                </w:rPr>
                <w:t>http://www.turningtechnologies.ca/training_videos/Hardware.mp4</w:t>
              </w:r>
            </w:hyperlink>
          </w:p>
        </w:tc>
      </w:tr>
      <w:tr w:rsidR="009B6EDC" w:rsidRPr="00D537E0" w:rsidTr="005B6FCE">
        <w:trPr>
          <w:trHeight w:val="281"/>
        </w:trPr>
        <w:tc>
          <w:tcPr>
            <w:tcW w:w="1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6F2931" w:rsidRPr="00D537E0" w:rsidRDefault="006F2931" w:rsidP="00EB50CC">
            <w:pPr>
              <w:contextualSpacing/>
              <w:outlineLvl w:val="0"/>
              <w:rPr>
                <w:rFonts w:cstheme="minorHAnsi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6F2931" w:rsidP="00EB50CC">
            <w:pPr>
              <w:contextualSpacing/>
              <w:rPr>
                <w:rFonts w:cstheme="minorHAnsi"/>
              </w:rPr>
            </w:pPr>
            <w:proofErr w:type="spellStart"/>
            <w:r w:rsidRPr="00D537E0">
              <w:rPr>
                <w:rFonts w:cstheme="minorHAnsi"/>
              </w:rPr>
              <w:t>TurningPoint</w:t>
            </w:r>
            <w:proofErr w:type="spellEnd"/>
            <w:r w:rsidRPr="00D537E0">
              <w:rPr>
                <w:rFonts w:cstheme="minorHAnsi"/>
              </w:rPr>
              <w:t xml:space="preserve"> with </w:t>
            </w:r>
            <w:proofErr w:type="spellStart"/>
            <w:r w:rsidRPr="00D537E0">
              <w:rPr>
                <w:rFonts w:cstheme="minorHAnsi"/>
              </w:rPr>
              <w:t>Powerpoint</w:t>
            </w:r>
            <w:proofErr w:type="spellEnd"/>
          </w:p>
          <w:p w:rsidR="006F2931" w:rsidRPr="00D537E0" w:rsidRDefault="006F2931" w:rsidP="00EB50CC">
            <w:pPr>
              <w:contextualSpacing/>
              <w:outlineLvl w:val="0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5B0B8B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Before the Presentation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5B0B8B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Creating presentations and questions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6B6319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4</w:t>
            </w:r>
            <w:r w:rsidR="00A6744B" w:rsidRPr="00D537E0">
              <w:rPr>
                <w:rFonts w:cstheme="minorHAnsi"/>
              </w:rPr>
              <w:t>:</w:t>
            </w:r>
            <w:r w:rsidRPr="00D537E0">
              <w:rPr>
                <w:rFonts w:cstheme="minorHAnsi"/>
              </w:rPr>
              <w:t xml:space="preserve">33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ED6367" w:rsidP="00EB50CC">
            <w:pPr>
              <w:contextualSpacing/>
              <w:outlineLvl w:val="0"/>
              <w:rPr>
                <w:rFonts w:cstheme="minorHAnsi"/>
                <w:sz w:val="16"/>
                <w:szCs w:val="16"/>
              </w:rPr>
            </w:pPr>
            <w:hyperlink r:id="rId15" w:history="1">
              <w:r w:rsidR="006F2931" w:rsidRPr="00D537E0">
                <w:rPr>
                  <w:rStyle w:val="Hyperlink"/>
                  <w:rFonts w:cstheme="minorHAnsi"/>
                  <w:sz w:val="16"/>
                  <w:szCs w:val="16"/>
                </w:rPr>
                <w:t>http://www.turningtechnologies.ca/training_videos/TP%20-%20Before%20the%20Presentation.mp4</w:t>
              </w:r>
            </w:hyperlink>
          </w:p>
        </w:tc>
      </w:tr>
      <w:tr w:rsidR="009B6EDC" w:rsidRPr="00D537E0" w:rsidTr="005B6FCE">
        <w:trPr>
          <w:trHeight w:val="281"/>
        </w:trPr>
        <w:tc>
          <w:tcPr>
            <w:tcW w:w="1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6F2931" w:rsidRPr="00D537E0" w:rsidRDefault="006F2931" w:rsidP="00EB50CC">
            <w:pPr>
              <w:contextualSpacing/>
              <w:outlineLvl w:val="0"/>
              <w:rPr>
                <w:rFonts w:cstheme="minorHAnsi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6F2931" w:rsidP="00EB50CC">
            <w:pPr>
              <w:contextualSpacing/>
              <w:outlineLvl w:val="0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31" w:rsidRPr="00D537E0" w:rsidRDefault="006B6319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During the Presentation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31" w:rsidRPr="00D537E0" w:rsidRDefault="0083238F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S</w:t>
            </w:r>
            <w:r w:rsidR="005B0B8B" w:rsidRPr="00D537E0">
              <w:rPr>
                <w:rFonts w:cstheme="minorHAnsi"/>
              </w:rPr>
              <w:t xml:space="preserve">et-up and run a </w:t>
            </w:r>
            <w:proofErr w:type="spellStart"/>
            <w:r w:rsidR="005B0B8B" w:rsidRPr="00D537E0">
              <w:rPr>
                <w:rFonts w:cstheme="minorHAnsi"/>
              </w:rPr>
              <w:t>TurningPoint</w:t>
            </w:r>
            <w:proofErr w:type="spellEnd"/>
            <w:r w:rsidR="005B0B8B" w:rsidRPr="00D537E0">
              <w:rPr>
                <w:rFonts w:cstheme="minorHAnsi"/>
              </w:rPr>
              <w:t xml:space="preserve"> presentation, how to run th</w:t>
            </w:r>
            <w:r w:rsidRPr="00D537E0">
              <w:rPr>
                <w:rFonts w:cstheme="minorHAnsi"/>
              </w:rPr>
              <w:t>e polls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31" w:rsidRPr="00D537E0" w:rsidRDefault="00A82409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4</w:t>
            </w:r>
            <w:r w:rsidR="00A6744B" w:rsidRPr="00D537E0">
              <w:rPr>
                <w:rFonts w:cstheme="minorHAnsi"/>
              </w:rPr>
              <w:t>:01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31" w:rsidRPr="00D537E0" w:rsidRDefault="00ED6367" w:rsidP="00EB50CC">
            <w:pPr>
              <w:contextualSpacing/>
              <w:rPr>
                <w:rFonts w:cstheme="minorHAnsi"/>
                <w:sz w:val="16"/>
                <w:szCs w:val="16"/>
              </w:rPr>
            </w:pPr>
            <w:hyperlink r:id="rId16" w:history="1">
              <w:r w:rsidR="006F2931" w:rsidRPr="00D537E0">
                <w:rPr>
                  <w:rStyle w:val="Hyperlink"/>
                  <w:rFonts w:cstheme="minorHAnsi"/>
                  <w:sz w:val="16"/>
                  <w:szCs w:val="16"/>
                </w:rPr>
                <w:t>http://www.turningtechnologies.ca/training_videos/TP%20-%20During%20the%20Presentation.mp4</w:t>
              </w:r>
            </w:hyperlink>
          </w:p>
        </w:tc>
      </w:tr>
      <w:tr w:rsidR="009B6EDC" w:rsidRPr="00D537E0" w:rsidTr="005B6FCE">
        <w:trPr>
          <w:trHeight w:val="281"/>
        </w:trPr>
        <w:tc>
          <w:tcPr>
            <w:tcW w:w="1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6F2931" w:rsidRPr="00D537E0" w:rsidRDefault="006F2931" w:rsidP="00EB50CC">
            <w:pPr>
              <w:contextualSpacing/>
              <w:outlineLvl w:val="0"/>
              <w:rPr>
                <w:rFonts w:cstheme="minorHAnsi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6F2931" w:rsidP="00EB50CC">
            <w:pPr>
              <w:contextualSpacing/>
              <w:outlineLvl w:val="0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A82409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After the Presentation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5B0B8B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 xml:space="preserve">How to view reports of class responses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A82409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2</w:t>
            </w:r>
            <w:r w:rsidR="00A6744B" w:rsidRPr="00D537E0">
              <w:rPr>
                <w:rFonts w:cstheme="minorHAnsi"/>
              </w:rPr>
              <w:t>:</w:t>
            </w:r>
            <w:r w:rsidRPr="00D537E0">
              <w:rPr>
                <w:rFonts w:cstheme="minorHAnsi"/>
              </w:rPr>
              <w:t xml:space="preserve">10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2931" w:rsidRPr="00D537E0" w:rsidRDefault="00ED6367" w:rsidP="00EB50CC">
            <w:pPr>
              <w:contextualSpacing/>
              <w:rPr>
                <w:rFonts w:cstheme="minorHAnsi"/>
                <w:sz w:val="16"/>
                <w:szCs w:val="16"/>
              </w:rPr>
            </w:pPr>
            <w:hyperlink r:id="rId17" w:history="1">
              <w:r w:rsidR="006F2931" w:rsidRPr="00D537E0">
                <w:rPr>
                  <w:rStyle w:val="Hyperlink"/>
                  <w:rFonts w:cstheme="minorHAnsi"/>
                  <w:sz w:val="16"/>
                  <w:szCs w:val="16"/>
                </w:rPr>
                <w:t>http://www.turningtechnologies.ca/training_videos/TP%20-%20After%20the%20Presentation.mp4</w:t>
              </w:r>
            </w:hyperlink>
          </w:p>
        </w:tc>
      </w:tr>
      <w:tr w:rsidR="009B6EDC" w:rsidRPr="00D537E0" w:rsidTr="005B6FCE">
        <w:trPr>
          <w:trHeight w:val="281"/>
        </w:trPr>
        <w:tc>
          <w:tcPr>
            <w:tcW w:w="1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B0B8B" w:rsidRPr="00D537E0" w:rsidRDefault="005B0B8B" w:rsidP="00EB50CC">
            <w:pPr>
              <w:contextualSpacing/>
              <w:outlineLvl w:val="0"/>
              <w:rPr>
                <w:rFonts w:cstheme="minorHAnsi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B8B" w:rsidRPr="00D537E0" w:rsidRDefault="005B0B8B" w:rsidP="00EB50CC">
            <w:pPr>
              <w:contextualSpacing/>
              <w:outlineLvl w:val="0"/>
              <w:rPr>
                <w:rFonts w:cstheme="minorHAnsi"/>
              </w:rPr>
            </w:pPr>
            <w:r w:rsidRPr="00D537E0">
              <w:rPr>
                <w:rFonts w:cstheme="minorHAnsi"/>
              </w:rPr>
              <w:t>Turning Point Anywhere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B0B8B" w:rsidRPr="00D537E0" w:rsidRDefault="00A82409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Verbal Questions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B0B8B" w:rsidRPr="00D537E0" w:rsidRDefault="005B0B8B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 xml:space="preserve">How to use </w:t>
            </w:r>
            <w:proofErr w:type="spellStart"/>
            <w:r w:rsidRPr="00D537E0">
              <w:rPr>
                <w:rFonts w:cstheme="minorHAnsi"/>
              </w:rPr>
              <w:t>TurningPoint</w:t>
            </w:r>
            <w:proofErr w:type="spellEnd"/>
            <w:r w:rsidRPr="00D537E0">
              <w:rPr>
                <w:rFonts w:cstheme="minorHAnsi"/>
              </w:rPr>
              <w:t xml:space="preserve"> Anywhere during a verbal presentation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0B8B" w:rsidRPr="00D537E0" w:rsidRDefault="00D02D78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4</w:t>
            </w:r>
            <w:r w:rsidR="00A6744B" w:rsidRPr="00D537E0">
              <w:rPr>
                <w:rFonts w:cstheme="minorHAnsi"/>
              </w:rPr>
              <w:t>:</w:t>
            </w:r>
            <w:r w:rsidRPr="00D537E0">
              <w:rPr>
                <w:rFonts w:cstheme="minorHAnsi"/>
              </w:rPr>
              <w:t xml:space="preserve">40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5B0B8B" w:rsidRPr="00D537E0" w:rsidRDefault="00ED6367" w:rsidP="00EB50CC">
            <w:pPr>
              <w:contextualSpacing/>
              <w:rPr>
                <w:rFonts w:cstheme="minorHAnsi"/>
                <w:sz w:val="16"/>
                <w:szCs w:val="16"/>
              </w:rPr>
            </w:pPr>
            <w:hyperlink r:id="rId18" w:history="1">
              <w:r w:rsidR="005B0B8B" w:rsidRPr="00D537E0">
                <w:rPr>
                  <w:rStyle w:val="Hyperlink"/>
                  <w:rFonts w:cstheme="minorHAnsi"/>
                  <w:sz w:val="16"/>
                  <w:szCs w:val="16"/>
                </w:rPr>
                <w:t>http://www.turningtechnologies.ca/training_videos/Anywhere%20Polling%20-%20Verbal%20Questions.mp4</w:t>
              </w:r>
            </w:hyperlink>
          </w:p>
        </w:tc>
      </w:tr>
      <w:tr w:rsidR="009B6EDC" w:rsidRPr="00D537E0" w:rsidTr="005B6FCE">
        <w:trPr>
          <w:trHeight w:val="281"/>
        </w:trPr>
        <w:tc>
          <w:tcPr>
            <w:tcW w:w="1455" w:type="dxa"/>
            <w:vMerge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808080" w:themeFill="background1" w:themeFillShade="80"/>
          </w:tcPr>
          <w:p w:rsidR="005B0B8B" w:rsidRPr="00D537E0" w:rsidRDefault="005B0B8B" w:rsidP="00EB50CC">
            <w:pPr>
              <w:contextualSpacing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B0B8B" w:rsidRPr="00D537E0" w:rsidRDefault="005B0B8B" w:rsidP="00EB50CC">
            <w:pPr>
              <w:contextualSpacing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B0B8B" w:rsidRPr="00D537E0" w:rsidRDefault="0083238F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Over another Application – During the Presentation</w:t>
            </w:r>
          </w:p>
        </w:tc>
        <w:tc>
          <w:tcPr>
            <w:tcW w:w="21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B0B8B" w:rsidRPr="00D537E0" w:rsidRDefault="005B0B8B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 xml:space="preserve">How to use </w:t>
            </w:r>
            <w:proofErr w:type="spellStart"/>
            <w:r w:rsidRPr="00D537E0">
              <w:rPr>
                <w:rFonts w:cstheme="minorHAnsi"/>
              </w:rPr>
              <w:t>TurningPoint</w:t>
            </w:r>
            <w:proofErr w:type="spellEnd"/>
            <w:r w:rsidRPr="00D537E0">
              <w:rPr>
                <w:rFonts w:cstheme="minorHAnsi"/>
              </w:rPr>
              <w:t xml:space="preserve"> Anywhere during a presentation while using other applications </w:t>
            </w:r>
          </w:p>
        </w:tc>
        <w:tc>
          <w:tcPr>
            <w:tcW w:w="9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B0B8B" w:rsidRPr="00D537E0" w:rsidRDefault="003767B0" w:rsidP="00EB50CC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4</w:t>
            </w:r>
            <w:r w:rsidR="00A6744B" w:rsidRPr="00D537E0">
              <w:rPr>
                <w:rFonts w:cstheme="minorHAnsi"/>
              </w:rPr>
              <w:t>:</w:t>
            </w:r>
            <w:r w:rsidRPr="00D537E0">
              <w:rPr>
                <w:rFonts w:cstheme="minorHAnsi"/>
              </w:rPr>
              <w:t xml:space="preserve">42 </w:t>
            </w:r>
          </w:p>
        </w:tc>
        <w:tc>
          <w:tcPr>
            <w:tcW w:w="23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B0B8B" w:rsidRPr="00D537E0" w:rsidRDefault="00ED6367" w:rsidP="00EB50CC">
            <w:pPr>
              <w:contextualSpacing/>
              <w:rPr>
                <w:rFonts w:cstheme="minorHAnsi"/>
                <w:sz w:val="16"/>
                <w:szCs w:val="16"/>
              </w:rPr>
            </w:pPr>
            <w:hyperlink r:id="rId19" w:history="1">
              <w:r w:rsidR="005B0B8B" w:rsidRPr="00D537E0">
                <w:rPr>
                  <w:rStyle w:val="Hyperlink"/>
                  <w:rFonts w:cstheme="minorHAnsi"/>
                  <w:sz w:val="16"/>
                  <w:szCs w:val="16"/>
                </w:rPr>
                <w:t>http://www.turningtechnologies.ca/training_videos/Anywhere%20Polling%20-%20Over%20another%20application%20-%20During%20the%20Presentation.mp4</w:t>
              </w:r>
            </w:hyperlink>
          </w:p>
        </w:tc>
      </w:tr>
    </w:tbl>
    <w:p w:rsidR="008B4592" w:rsidRPr="003767B0" w:rsidRDefault="008B4592" w:rsidP="003767B0">
      <w:pPr>
        <w:spacing w:after="0" w:line="240" w:lineRule="auto"/>
        <w:contextualSpacing/>
        <w:outlineLvl w:val="0"/>
        <w:rPr>
          <w:rFonts w:eastAsia="Times New Roman" w:cstheme="minorHAnsi"/>
          <w:bCs/>
          <w:kern w:val="36"/>
        </w:rPr>
      </w:pPr>
    </w:p>
    <w:p w:rsidR="008B4592" w:rsidRDefault="0035461A" w:rsidP="003767B0">
      <w:pPr>
        <w:spacing w:after="0" w:line="240" w:lineRule="auto"/>
        <w:contextualSpacing/>
        <w:outlineLvl w:val="0"/>
        <w:rPr>
          <w:rFonts w:eastAsia="Times New Roman" w:cstheme="minorHAnsi"/>
          <w:b/>
          <w:bCs/>
          <w:color w:val="1F497D" w:themeColor="text2"/>
          <w:kern w:val="36"/>
          <w:sz w:val="32"/>
          <w:szCs w:val="32"/>
        </w:rPr>
      </w:pPr>
      <w:r>
        <w:rPr>
          <w:rFonts w:eastAsia="Times New Roman" w:cstheme="minorHAnsi"/>
          <w:b/>
          <w:bCs/>
          <w:color w:val="1F497D" w:themeColor="text2"/>
          <w:kern w:val="36"/>
          <w:sz w:val="32"/>
          <w:szCs w:val="32"/>
        </w:rPr>
        <w:t>Other Resources</w:t>
      </w:r>
    </w:p>
    <w:p w:rsidR="0035461A" w:rsidRPr="0035461A" w:rsidRDefault="0035461A" w:rsidP="003767B0">
      <w:pPr>
        <w:spacing w:after="0" w:line="240" w:lineRule="auto"/>
        <w:contextualSpacing/>
        <w:outlineLvl w:val="0"/>
        <w:rPr>
          <w:rFonts w:eastAsia="Times New Roman" w:cstheme="minorHAnsi"/>
          <w:b/>
          <w:bCs/>
          <w:color w:val="1F497D" w:themeColor="text2"/>
          <w:kern w:val="36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278"/>
        <w:gridCol w:w="1440"/>
        <w:gridCol w:w="2070"/>
        <w:gridCol w:w="3330"/>
        <w:gridCol w:w="2070"/>
      </w:tblGrid>
      <w:tr w:rsidR="005B0B8B" w:rsidRPr="00D537E0" w:rsidTr="005B6FCE">
        <w:trPr>
          <w:trHeight w:val="250"/>
        </w:trPr>
        <w:tc>
          <w:tcPr>
            <w:tcW w:w="127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000000" w:themeFill="text1"/>
          </w:tcPr>
          <w:p w:rsidR="005B0B8B" w:rsidRPr="005B6FCE" w:rsidRDefault="00550819" w:rsidP="005B6FCE">
            <w:pPr>
              <w:contextualSpacing/>
              <w:outlineLvl w:val="0"/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5B6FCE"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  <w:t>General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000000" w:themeFill="text1"/>
          </w:tcPr>
          <w:p w:rsidR="005B0B8B" w:rsidRPr="005B6FCE" w:rsidRDefault="006B6319" w:rsidP="005B6FCE">
            <w:pPr>
              <w:contextualSpacing/>
              <w:outlineLvl w:val="0"/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5B6FCE"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  <w:t>Topic</w:t>
            </w:r>
          </w:p>
        </w:tc>
        <w:tc>
          <w:tcPr>
            <w:tcW w:w="207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000000" w:themeFill="text1"/>
          </w:tcPr>
          <w:p w:rsidR="005B0B8B" w:rsidRPr="005B6FCE" w:rsidRDefault="005B0B8B" w:rsidP="005B6FCE">
            <w:pPr>
              <w:contextualSpacing/>
              <w:outlineLvl w:val="0"/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5B6FCE"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  <w:t>Title</w:t>
            </w:r>
          </w:p>
        </w:tc>
        <w:tc>
          <w:tcPr>
            <w:tcW w:w="333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000000" w:themeFill="text1"/>
          </w:tcPr>
          <w:p w:rsidR="005B0B8B" w:rsidRPr="005B6FCE" w:rsidRDefault="005B0B8B" w:rsidP="005B6FCE">
            <w:pPr>
              <w:contextualSpacing/>
              <w:outlineLvl w:val="0"/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5B6FCE"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  <w:t>Description</w:t>
            </w:r>
          </w:p>
        </w:tc>
        <w:tc>
          <w:tcPr>
            <w:tcW w:w="207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000000" w:themeFill="text1"/>
          </w:tcPr>
          <w:p w:rsidR="005B0B8B" w:rsidRPr="005B6FCE" w:rsidRDefault="005B0B8B" w:rsidP="005B6FCE">
            <w:pPr>
              <w:contextualSpacing/>
              <w:outlineLvl w:val="0"/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</w:pPr>
            <w:r w:rsidRPr="005B6FCE">
              <w:rPr>
                <w:rFonts w:eastAsia="Times New Roman" w:cstheme="minorHAnsi"/>
                <w:b/>
                <w:bCs/>
                <w:color w:val="FFFFFF" w:themeColor="background1"/>
                <w:kern w:val="36"/>
                <w:sz w:val="24"/>
                <w:szCs w:val="24"/>
              </w:rPr>
              <w:t>Link</w:t>
            </w:r>
          </w:p>
        </w:tc>
      </w:tr>
      <w:tr w:rsidR="005B0B8B" w:rsidRPr="00D537E0" w:rsidTr="005B6FCE">
        <w:trPr>
          <w:trHeight w:val="793"/>
        </w:trPr>
        <w:tc>
          <w:tcPr>
            <w:tcW w:w="1278" w:type="dxa"/>
            <w:vMerge w:val="restart"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B0B8B" w:rsidRPr="005B6FCE" w:rsidRDefault="005B0B8B" w:rsidP="003767B0">
            <w:pPr>
              <w:contextualSpacing/>
              <w:outlineLvl w:val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B6FC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Classroom Practice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B0B8B" w:rsidRPr="00D537E0" w:rsidRDefault="00A82409" w:rsidP="003767B0">
            <w:pPr>
              <w:contextualSpacing/>
              <w:outlineLvl w:val="0"/>
              <w:rPr>
                <w:rFonts w:cstheme="minorHAnsi"/>
              </w:rPr>
            </w:pPr>
            <w:r w:rsidRPr="00D537E0">
              <w:rPr>
                <w:rFonts w:cstheme="minorHAnsi"/>
              </w:rPr>
              <w:t>Instructor Guide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B0B8B" w:rsidRPr="00D537E0" w:rsidRDefault="005B0B8B" w:rsidP="003767B0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cstheme="minorHAnsi"/>
              </w:rPr>
              <w:t>Clicker Resource Guide</w:t>
            </w:r>
          </w:p>
        </w:tc>
        <w:tc>
          <w:tcPr>
            <w:tcW w:w="333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B0B8B" w:rsidRPr="00D537E0" w:rsidRDefault="005B0B8B" w:rsidP="003767B0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eastAsia="Times New Roman" w:cstheme="minorHAnsi"/>
                <w:bCs/>
                <w:kern w:val="36"/>
              </w:rPr>
              <w:t>Some ideas on using clickers in your classroom, FAQ on common implementation issues, and example questions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B0B8B" w:rsidRPr="00D537E0" w:rsidRDefault="00ED6367" w:rsidP="003767B0">
            <w:pPr>
              <w:contextualSpacing/>
              <w:outlineLvl w:val="0"/>
              <w:rPr>
                <w:rFonts w:cstheme="minorHAnsi"/>
                <w:sz w:val="16"/>
                <w:szCs w:val="16"/>
              </w:rPr>
            </w:pPr>
            <w:hyperlink r:id="rId20" w:history="1">
              <w:r w:rsidR="005B0B8B" w:rsidRPr="00D537E0">
                <w:rPr>
                  <w:rStyle w:val="Hyperlink"/>
                  <w:rFonts w:cstheme="minorHAnsi"/>
                  <w:sz w:val="16"/>
                  <w:szCs w:val="16"/>
                </w:rPr>
                <w:t>http://www.cwsei.ubc.ca/resources/files/Clicker_guide_CWSEI_CU-SEI.pdf</w:t>
              </w:r>
            </w:hyperlink>
          </w:p>
        </w:tc>
      </w:tr>
      <w:tr w:rsidR="005B0B8B" w:rsidRPr="00D537E0" w:rsidTr="005B6FCE">
        <w:trPr>
          <w:trHeight w:val="793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B0B8B" w:rsidRPr="005B6FCE" w:rsidRDefault="005B0B8B" w:rsidP="003767B0">
            <w:pPr>
              <w:contextualSpacing/>
              <w:outlineLvl w:val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0B8B" w:rsidRPr="00D537E0" w:rsidRDefault="00A82409" w:rsidP="003767B0">
            <w:pPr>
              <w:contextualSpacing/>
              <w:outlineLvl w:val="0"/>
              <w:rPr>
                <w:rFonts w:cstheme="minorHAnsi"/>
              </w:rPr>
            </w:pPr>
            <w:r w:rsidRPr="00D537E0">
              <w:rPr>
                <w:rFonts w:cstheme="minorHAnsi"/>
              </w:rPr>
              <w:t>Question Development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0B8B" w:rsidRPr="00D537E0" w:rsidRDefault="005B0B8B" w:rsidP="003767B0">
            <w:pPr>
              <w:contextualSpacing/>
              <w:outlineLvl w:val="0"/>
              <w:rPr>
                <w:rFonts w:cstheme="minorHAnsi"/>
              </w:rPr>
            </w:pPr>
            <w:r w:rsidRPr="00D537E0">
              <w:rPr>
                <w:rFonts w:cstheme="minorHAnsi"/>
              </w:rPr>
              <w:t>Thought Questions: A New Approach to Using Clickers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0B8B" w:rsidRPr="00D537E0" w:rsidRDefault="005B0B8B" w:rsidP="003767B0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eastAsia="Times New Roman" w:cstheme="minorHAnsi"/>
                <w:bCs/>
                <w:kern w:val="36"/>
              </w:rPr>
              <w:t>Step by step guide to implementing questioning and group discussion in class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0B8B" w:rsidRPr="00D537E0" w:rsidRDefault="00ED6367" w:rsidP="003767B0">
            <w:pPr>
              <w:contextualSpacing/>
              <w:outlineLvl w:val="0"/>
              <w:rPr>
                <w:rFonts w:cstheme="minorHAnsi"/>
                <w:sz w:val="16"/>
                <w:szCs w:val="16"/>
              </w:rPr>
            </w:pPr>
            <w:hyperlink r:id="rId21" w:history="1">
              <w:r w:rsidR="005B0B8B" w:rsidRPr="00D537E0">
                <w:rPr>
                  <w:rStyle w:val="Hyperlink"/>
                  <w:rFonts w:cstheme="minorHAnsi"/>
                  <w:sz w:val="16"/>
                  <w:szCs w:val="16"/>
                </w:rPr>
                <w:t>http://www.cwsei.ubc.ca/resources/files/CU-SEI_Thought_Questions.pdf</w:t>
              </w:r>
            </w:hyperlink>
          </w:p>
        </w:tc>
      </w:tr>
      <w:tr w:rsidR="005B0B8B" w:rsidRPr="00D537E0" w:rsidTr="005B6FCE">
        <w:trPr>
          <w:trHeight w:val="629"/>
        </w:trPr>
        <w:tc>
          <w:tcPr>
            <w:tcW w:w="1278" w:type="dxa"/>
            <w:vMerge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808080" w:themeFill="background1" w:themeFillShade="80"/>
          </w:tcPr>
          <w:p w:rsidR="005B0B8B" w:rsidRPr="005B6FCE" w:rsidRDefault="005B0B8B" w:rsidP="003767B0">
            <w:pPr>
              <w:contextualSpacing/>
              <w:outlineLvl w:val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B0B8B" w:rsidRPr="00D537E0" w:rsidRDefault="00A82409" w:rsidP="003767B0">
            <w:pPr>
              <w:contextualSpacing/>
              <w:outlineLvl w:val="0"/>
              <w:rPr>
                <w:rFonts w:cstheme="minorHAnsi"/>
              </w:rPr>
            </w:pPr>
            <w:r w:rsidRPr="00D537E0">
              <w:rPr>
                <w:rFonts w:cstheme="minorHAnsi"/>
              </w:rPr>
              <w:t>Question Banks</w:t>
            </w:r>
          </w:p>
        </w:tc>
        <w:tc>
          <w:tcPr>
            <w:tcW w:w="207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B0B8B" w:rsidRPr="00D537E0" w:rsidRDefault="00A82409" w:rsidP="003767B0">
            <w:pPr>
              <w:contextualSpacing/>
              <w:outlineLvl w:val="2"/>
              <w:rPr>
                <w:rFonts w:eastAsia="Times New Roman" w:cstheme="minorHAnsi"/>
                <w:bCs/>
              </w:rPr>
            </w:pPr>
            <w:r w:rsidRPr="00D537E0">
              <w:rPr>
                <w:rFonts w:eastAsia="Times New Roman" w:cstheme="minorHAnsi"/>
                <w:bCs/>
              </w:rPr>
              <w:t>Clicker Questi</w:t>
            </w:r>
            <w:r w:rsidR="00122E52" w:rsidRPr="00D537E0">
              <w:rPr>
                <w:rFonts w:eastAsia="Times New Roman" w:cstheme="minorHAnsi"/>
                <w:bCs/>
              </w:rPr>
              <w:t xml:space="preserve">on Banks / </w:t>
            </w:r>
            <w:proofErr w:type="spellStart"/>
            <w:r w:rsidR="00122E52" w:rsidRPr="00D537E0">
              <w:rPr>
                <w:rFonts w:eastAsia="Times New Roman" w:cstheme="minorHAnsi"/>
                <w:bCs/>
              </w:rPr>
              <w:t>ConcepTests</w:t>
            </w:r>
            <w:proofErr w:type="spellEnd"/>
            <w:r w:rsidR="00122E52" w:rsidRPr="00D537E0">
              <w:rPr>
                <w:rFonts w:eastAsia="Times New Roman" w:cstheme="minorHAnsi"/>
                <w:bCs/>
              </w:rPr>
              <w:t xml:space="preserve"> Database</w:t>
            </w:r>
          </w:p>
        </w:tc>
        <w:tc>
          <w:tcPr>
            <w:tcW w:w="333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B0B8B" w:rsidRPr="00D537E0" w:rsidRDefault="005B0B8B" w:rsidP="003767B0">
            <w:pPr>
              <w:contextualSpacing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537E0">
              <w:rPr>
                <w:rFonts w:eastAsia="Times New Roman" w:cstheme="minorHAnsi"/>
                <w:bCs/>
                <w:kern w:val="36"/>
              </w:rPr>
              <w:t xml:space="preserve">Classroom Response question banks for various Science disciplines and </w:t>
            </w:r>
            <w:proofErr w:type="spellStart"/>
            <w:r w:rsidRPr="00D537E0">
              <w:rPr>
                <w:rFonts w:eastAsia="Times New Roman" w:cstheme="minorHAnsi"/>
                <w:bCs/>
                <w:kern w:val="36"/>
              </w:rPr>
              <w:t>Mathmatics</w:t>
            </w:r>
            <w:proofErr w:type="spellEnd"/>
            <w:r w:rsidRPr="00D537E0">
              <w:rPr>
                <w:rFonts w:eastAsia="Times New Roman" w:cstheme="minorHAnsi"/>
                <w:bCs/>
                <w:kern w:val="36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B0B8B" w:rsidRPr="00D537E0" w:rsidRDefault="00ED6367" w:rsidP="003767B0">
            <w:pPr>
              <w:contextualSpacing/>
              <w:outlineLvl w:val="0"/>
              <w:rPr>
                <w:rFonts w:cstheme="minorHAnsi"/>
                <w:sz w:val="16"/>
                <w:szCs w:val="16"/>
              </w:rPr>
            </w:pPr>
            <w:hyperlink r:id="rId22" w:history="1">
              <w:r w:rsidR="005B0B8B" w:rsidRPr="00D537E0">
                <w:rPr>
                  <w:rStyle w:val="Hyperlink"/>
                  <w:rFonts w:cstheme="minorHAnsi"/>
                  <w:sz w:val="16"/>
                  <w:szCs w:val="16"/>
                </w:rPr>
                <w:t>http://teaching.concordia.ca/resources/teaching-with-new-technologies/using-clickers/question-banks/</w:t>
              </w:r>
            </w:hyperlink>
          </w:p>
          <w:p w:rsidR="005B0B8B" w:rsidRPr="00D537E0" w:rsidRDefault="005B0B8B" w:rsidP="003767B0">
            <w:pPr>
              <w:contextualSpacing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A82409" w:rsidRPr="00D537E0" w:rsidTr="005B6FCE">
        <w:trPr>
          <w:trHeight w:val="782"/>
        </w:trPr>
        <w:tc>
          <w:tcPr>
            <w:tcW w:w="1278" w:type="dxa"/>
            <w:vMerge w:val="restart"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A82409" w:rsidRPr="005B6FCE" w:rsidRDefault="00A82409" w:rsidP="003767B0">
            <w:pPr>
              <w:contextualSpacing/>
              <w:outlineLvl w:val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B6FC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Hardware and Software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82409" w:rsidRPr="00D537E0" w:rsidRDefault="00A82409" w:rsidP="003767B0">
            <w:pPr>
              <w:contextualSpacing/>
              <w:rPr>
                <w:rFonts w:cstheme="minorHAnsi"/>
              </w:rPr>
            </w:pPr>
            <w:proofErr w:type="spellStart"/>
            <w:r w:rsidRPr="00D537E0">
              <w:rPr>
                <w:rFonts w:cstheme="minorHAnsi"/>
              </w:rPr>
              <w:t>TurningPoint</w:t>
            </w:r>
            <w:proofErr w:type="spellEnd"/>
            <w:r w:rsidR="00122E52" w:rsidRPr="00D537E0">
              <w:rPr>
                <w:rFonts w:cstheme="minorHAnsi"/>
              </w:rPr>
              <w:t xml:space="preserve"> with </w:t>
            </w:r>
            <w:proofErr w:type="spellStart"/>
            <w:r w:rsidR="00122E52" w:rsidRPr="00D537E0">
              <w:rPr>
                <w:rFonts w:cstheme="minorHAnsi"/>
              </w:rPr>
              <w:t>Powerpoint</w:t>
            </w:r>
            <w:proofErr w:type="spellEnd"/>
          </w:p>
        </w:tc>
        <w:tc>
          <w:tcPr>
            <w:tcW w:w="207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82409" w:rsidRPr="00D537E0" w:rsidRDefault="00A82409" w:rsidP="003767B0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PowerPoint Polling</w:t>
            </w:r>
          </w:p>
        </w:tc>
        <w:tc>
          <w:tcPr>
            <w:tcW w:w="333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82409" w:rsidRPr="00D537E0" w:rsidRDefault="00A82409" w:rsidP="003767B0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 xml:space="preserve">Additional Information on creating and running PowerPoint presentations with </w:t>
            </w:r>
            <w:proofErr w:type="spellStart"/>
            <w:r w:rsidRPr="00D537E0">
              <w:rPr>
                <w:rFonts w:cstheme="minorHAnsi"/>
              </w:rPr>
              <w:t>TurningPoint</w:t>
            </w:r>
            <w:proofErr w:type="spellEnd"/>
            <w:r w:rsidRPr="00D537E0">
              <w:rPr>
                <w:rFonts w:cstheme="minorHAnsi"/>
              </w:rPr>
              <w:t xml:space="preserve"> questions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82409" w:rsidRPr="00D537E0" w:rsidRDefault="00ED6367" w:rsidP="003767B0">
            <w:pPr>
              <w:contextualSpacing/>
              <w:rPr>
                <w:rFonts w:cstheme="minorHAnsi"/>
                <w:sz w:val="16"/>
                <w:szCs w:val="16"/>
              </w:rPr>
            </w:pPr>
            <w:hyperlink r:id="rId23" w:history="1">
              <w:r w:rsidR="00A82409" w:rsidRPr="00D537E0">
                <w:rPr>
                  <w:rStyle w:val="Hyperlink"/>
                  <w:rFonts w:cstheme="minorHAnsi"/>
                  <w:sz w:val="16"/>
                  <w:szCs w:val="16"/>
                </w:rPr>
                <w:t>http://www.turningtechnologies.ca/documents/tp5/PowerPoint_Pollingv3.pdf</w:t>
              </w:r>
            </w:hyperlink>
          </w:p>
        </w:tc>
      </w:tr>
      <w:tr w:rsidR="00A82409" w:rsidRPr="00D537E0" w:rsidTr="005B6FCE">
        <w:trPr>
          <w:trHeight w:val="793"/>
        </w:trPr>
        <w:tc>
          <w:tcPr>
            <w:tcW w:w="1278" w:type="dxa"/>
            <w:vMerge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808080" w:themeFill="background1" w:themeFillShade="80"/>
          </w:tcPr>
          <w:p w:rsidR="00A82409" w:rsidRPr="00D537E0" w:rsidRDefault="00A82409" w:rsidP="003767B0">
            <w:pPr>
              <w:contextualSpacing/>
              <w:outlineLvl w:val="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82409" w:rsidRPr="00D537E0" w:rsidRDefault="00122E52" w:rsidP="003767B0">
            <w:pPr>
              <w:contextualSpacing/>
              <w:rPr>
                <w:rFonts w:cstheme="minorHAnsi"/>
              </w:rPr>
            </w:pPr>
            <w:proofErr w:type="spellStart"/>
            <w:r w:rsidRPr="00D537E0">
              <w:rPr>
                <w:rFonts w:cstheme="minorHAnsi"/>
              </w:rPr>
              <w:t>TurningPoint</w:t>
            </w:r>
            <w:proofErr w:type="spellEnd"/>
            <w:r w:rsidRPr="00D537E0">
              <w:rPr>
                <w:rFonts w:cstheme="minorHAnsi"/>
              </w:rPr>
              <w:t xml:space="preserve"> Anywhere</w:t>
            </w:r>
          </w:p>
        </w:tc>
        <w:tc>
          <w:tcPr>
            <w:tcW w:w="207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82409" w:rsidRPr="00D537E0" w:rsidRDefault="00A82409" w:rsidP="003767B0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>How to create and run presentations</w:t>
            </w:r>
          </w:p>
        </w:tc>
        <w:tc>
          <w:tcPr>
            <w:tcW w:w="333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82409" w:rsidRPr="00D537E0" w:rsidRDefault="00D02D78" w:rsidP="003767B0">
            <w:pPr>
              <w:contextualSpacing/>
              <w:rPr>
                <w:rFonts w:cstheme="minorHAnsi"/>
              </w:rPr>
            </w:pPr>
            <w:r w:rsidRPr="00D537E0">
              <w:rPr>
                <w:rFonts w:cstheme="minorHAnsi"/>
              </w:rPr>
              <w:t xml:space="preserve">Additional Information on running </w:t>
            </w:r>
            <w:proofErr w:type="spellStart"/>
            <w:r w:rsidRPr="00D537E0">
              <w:rPr>
                <w:rFonts w:cstheme="minorHAnsi"/>
              </w:rPr>
              <w:t>TurningPoint</w:t>
            </w:r>
            <w:proofErr w:type="spellEnd"/>
            <w:r w:rsidRPr="00D537E0">
              <w:rPr>
                <w:rFonts w:cstheme="minorHAnsi"/>
              </w:rPr>
              <w:t xml:space="preserve"> Anywhere and Anywhere Polling</w:t>
            </w:r>
          </w:p>
        </w:tc>
        <w:tc>
          <w:tcPr>
            <w:tcW w:w="207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82409" w:rsidRPr="00D537E0" w:rsidRDefault="00ED6367" w:rsidP="003767B0">
            <w:pPr>
              <w:contextualSpacing/>
              <w:rPr>
                <w:rFonts w:cstheme="minorHAnsi"/>
                <w:sz w:val="16"/>
                <w:szCs w:val="16"/>
              </w:rPr>
            </w:pPr>
            <w:hyperlink r:id="rId24" w:history="1">
              <w:r w:rsidR="00A82409" w:rsidRPr="00D537E0">
                <w:rPr>
                  <w:rStyle w:val="Hyperlink"/>
                  <w:rFonts w:cstheme="minorHAnsi"/>
                  <w:sz w:val="16"/>
                  <w:szCs w:val="16"/>
                </w:rPr>
                <w:t>http://www.turningtechnologies.ca/documents/tp5/Anywhere_Pollingv3.pdf</w:t>
              </w:r>
            </w:hyperlink>
          </w:p>
        </w:tc>
      </w:tr>
    </w:tbl>
    <w:p w:rsidR="008B4592" w:rsidRPr="003767B0" w:rsidRDefault="008B4592" w:rsidP="003767B0">
      <w:pPr>
        <w:spacing w:after="0" w:line="240" w:lineRule="auto"/>
        <w:contextualSpacing/>
        <w:rPr>
          <w:rFonts w:cstheme="minorHAnsi"/>
        </w:rPr>
      </w:pPr>
    </w:p>
    <w:p w:rsidR="00D537E0" w:rsidRDefault="00D537E0">
      <w:pPr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br w:type="page"/>
      </w:r>
    </w:p>
    <w:p w:rsidR="006F2931" w:rsidRDefault="00ED6367" w:rsidP="003767B0">
      <w:pPr>
        <w:spacing w:after="0" w:line="240" w:lineRule="auto"/>
        <w:contextualSpacing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Research</w:t>
      </w:r>
    </w:p>
    <w:p w:rsidR="00ED6367" w:rsidRPr="00ED6367" w:rsidRDefault="00ED6367" w:rsidP="003767B0">
      <w:pPr>
        <w:spacing w:after="0" w:line="240" w:lineRule="auto"/>
        <w:contextualSpacing/>
        <w:rPr>
          <w:rFonts w:cstheme="minorHAnsi"/>
          <w:b/>
          <w:color w:val="1F497D" w:themeColor="text2"/>
        </w:rPr>
      </w:pPr>
    </w:p>
    <w:p w:rsidR="00EA3931" w:rsidRPr="00D537E0" w:rsidRDefault="009C7F44" w:rsidP="003767B0">
      <w:pPr>
        <w:spacing w:after="0" w:line="240" w:lineRule="auto"/>
        <w:contextualSpacing/>
        <w:rPr>
          <w:rFonts w:cstheme="minorHAnsi"/>
          <w:b/>
          <w:color w:val="1F497D" w:themeColor="text2"/>
          <w:sz w:val="28"/>
          <w:szCs w:val="28"/>
        </w:rPr>
      </w:pPr>
      <w:r w:rsidRPr="00D537E0">
        <w:rPr>
          <w:rFonts w:cstheme="minorHAnsi"/>
          <w:b/>
          <w:color w:val="1F497D" w:themeColor="text2"/>
          <w:sz w:val="28"/>
          <w:szCs w:val="28"/>
        </w:rPr>
        <w:t>Use of classroom response systems for formative assessment in natural resource courses</w:t>
      </w:r>
    </w:p>
    <w:p w:rsidR="006D2B89" w:rsidRPr="00D537E0" w:rsidRDefault="009C7F44" w:rsidP="003767B0">
      <w:pPr>
        <w:spacing w:after="0" w:line="240" w:lineRule="auto"/>
        <w:contextualSpacing/>
        <w:rPr>
          <w:rFonts w:cstheme="minorHAnsi"/>
        </w:rPr>
      </w:pPr>
      <w:r w:rsidRPr="00D537E0">
        <w:rPr>
          <w:rFonts w:cstheme="minorHAnsi"/>
        </w:rPr>
        <w:t>By Brent Bibles</w:t>
      </w:r>
    </w:p>
    <w:p w:rsidR="009C7F44" w:rsidRPr="00D537E0" w:rsidRDefault="009C7F44" w:rsidP="003767B0">
      <w:pPr>
        <w:spacing w:after="0" w:line="240" w:lineRule="auto"/>
        <w:contextualSpacing/>
        <w:rPr>
          <w:rFonts w:cstheme="minorHAnsi"/>
        </w:rPr>
      </w:pPr>
      <w:r w:rsidRPr="00D537E0">
        <w:rPr>
          <w:rFonts w:cstheme="minorHAnsi"/>
        </w:rPr>
        <w:t>Summary of one approach to using classroom response systems, including g</w:t>
      </w:r>
      <w:r w:rsidR="00070B0C" w:rsidRPr="00D537E0">
        <w:rPr>
          <w:rFonts w:cstheme="minorHAnsi"/>
        </w:rPr>
        <w:t>uide to question design and use</w:t>
      </w:r>
    </w:p>
    <w:p w:rsidR="006D2B89" w:rsidRPr="00D537E0" w:rsidRDefault="00ED6367" w:rsidP="003767B0">
      <w:pPr>
        <w:spacing w:after="0" w:line="240" w:lineRule="auto"/>
        <w:contextualSpacing/>
        <w:rPr>
          <w:rFonts w:cstheme="minorHAnsi"/>
        </w:rPr>
      </w:pPr>
      <w:hyperlink r:id="rId25" w:history="1">
        <w:r w:rsidR="006D2B89" w:rsidRPr="00D537E0">
          <w:rPr>
            <w:rStyle w:val="Hyperlink"/>
            <w:rFonts w:cstheme="minorHAnsi"/>
            <w:color w:val="auto"/>
          </w:rPr>
          <w:t>http://www.ingentaconnect.com/content/saf/jof/2011/00000109/00000007/art00012</w:t>
        </w:r>
      </w:hyperlink>
    </w:p>
    <w:p w:rsidR="006D2B89" w:rsidRPr="00D537E0" w:rsidRDefault="006D2B89" w:rsidP="003767B0">
      <w:pPr>
        <w:spacing w:after="0" w:line="240" w:lineRule="auto"/>
        <w:contextualSpacing/>
        <w:rPr>
          <w:rFonts w:cstheme="minorHAnsi"/>
        </w:rPr>
      </w:pPr>
    </w:p>
    <w:p w:rsidR="006D2B89" w:rsidRPr="00D537E0" w:rsidRDefault="006D2B89" w:rsidP="003767B0">
      <w:pPr>
        <w:spacing w:after="0" w:line="240" w:lineRule="auto"/>
        <w:contextualSpacing/>
        <w:rPr>
          <w:rFonts w:cstheme="minorHAnsi"/>
          <w:b/>
          <w:color w:val="1F497D" w:themeColor="text2"/>
          <w:sz w:val="28"/>
          <w:szCs w:val="28"/>
        </w:rPr>
      </w:pPr>
      <w:r w:rsidRPr="00D537E0">
        <w:rPr>
          <w:rFonts w:cstheme="minorHAnsi"/>
          <w:b/>
          <w:color w:val="1F497D" w:themeColor="text2"/>
          <w:sz w:val="28"/>
          <w:szCs w:val="28"/>
        </w:rPr>
        <w:t>Peer instruction: Ten years of experience and results</w:t>
      </w:r>
    </w:p>
    <w:p w:rsidR="006D2B89" w:rsidRPr="00D537E0" w:rsidRDefault="006D2B89" w:rsidP="003767B0">
      <w:pPr>
        <w:spacing w:after="0" w:line="240" w:lineRule="auto"/>
        <w:contextualSpacing/>
        <w:rPr>
          <w:rFonts w:cstheme="minorHAnsi"/>
        </w:rPr>
      </w:pPr>
      <w:r w:rsidRPr="00D537E0">
        <w:rPr>
          <w:rFonts w:cstheme="minorHAnsi"/>
        </w:rPr>
        <w:t>By Catherine Crouch and Eric Mazur</w:t>
      </w:r>
    </w:p>
    <w:p w:rsidR="006D2B89" w:rsidRPr="00D537E0" w:rsidRDefault="006D2B89" w:rsidP="003767B0">
      <w:pPr>
        <w:spacing w:after="0" w:line="240" w:lineRule="auto"/>
        <w:contextualSpacing/>
        <w:rPr>
          <w:rFonts w:cstheme="minorHAnsi"/>
        </w:rPr>
      </w:pPr>
      <w:r w:rsidRPr="00D537E0">
        <w:rPr>
          <w:rFonts w:cstheme="minorHAnsi"/>
        </w:rPr>
        <w:t>Overview of the peer instruction method</w:t>
      </w:r>
    </w:p>
    <w:p w:rsidR="0022633F" w:rsidRPr="00D537E0" w:rsidRDefault="00ED6367" w:rsidP="003767B0">
      <w:pPr>
        <w:spacing w:after="0" w:line="240" w:lineRule="auto"/>
        <w:contextualSpacing/>
        <w:rPr>
          <w:rFonts w:cstheme="minorHAnsi"/>
        </w:rPr>
      </w:pPr>
      <w:hyperlink r:id="rId26" w:history="1">
        <w:r w:rsidR="0022633F" w:rsidRPr="00D537E0">
          <w:rPr>
            <w:rStyle w:val="Hyperlink"/>
            <w:rFonts w:cstheme="minorHAnsi"/>
            <w:color w:val="auto"/>
          </w:rPr>
          <w:t>http://scitation.aip.org/journals/doc/AJPIAS-ft/vol_69/iss_9/970_1.html</w:t>
        </w:r>
      </w:hyperlink>
    </w:p>
    <w:p w:rsidR="0022633F" w:rsidRPr="00D537E0" w:rsidRDefault="0022633F" w:rsidP="003767B0">
      <w:pPr>
        <w:spacing w:after="0" w:line="240" w:lineRule="auto"/>
        <w:contextualSpacing/>
        <w:rPr>
          <w:rFonts w:cstheme="minorHAnsi"/>
        </w:rPr>
      </w:pPr>
    </w:p>
    <w:p w:rsidR="0022633F" w:rsidRPr="00D537E0" w:rsidRDefault="0022633F" w:rsidP="003767B0">
      <w:pPr>
        <w:spacing w:after="0" w:line="240" w:lineRule="auto"/>
        <w:contextualSpacing/>
        <w:rPr>
          <w:rFonts w:cstheme="minorHAnsi"/>
          <w:b/>
          <w:bCs/>
          <w:color w:val="1F497D" w:themeColor="text2"/>
          <w:sz w:val="28"/>
          <w:szCs w:val="28"/>
        </w:rPr>
      </w:pPr>
      <w:proofErr w:type="spellStart"/>
      <w:r w:rsidRPr="00D537E0">
        <w:rPr>
          <w:rFonts w:cstheme="minorHAnsi"/>
          <w:b/>
          <w:bCs/>
          <w:color w:val="1F497D" w:themeColor="text2"/>
          <w:sz w:val="28"/>
          <w:szCs w:val="28"/>
        </w:rPr>
        <w:t>ConcepTests</w:t>
      </w:r>
      <w:proofErr w:type="spellEnd"/>
    </w:p>
    <w:p w:rsidR="0022633F" w:rsidRPr="00D537E0" w:rsidRDefault="0022633F" w:rsidP="0022633F">
      <w:pPr>
        <w:tabs>
          <w:tab w:val="left" w:pos="5783"/>
        </w:tabs>
        <w:spacing w:after="0" w:line="240" w:lineRule="auto"/>
        <w:contextualSpacing/>
        <w:rPr>
          <w:rFonts w:cstheme="minorHAnsi"/>
          <w:bCs/>
        </w:rPr>
      </w:pPr>
      <w:r w:rsidRPr="00D537E0">
        <w:rPr>
          <w:rFonts w:cstheme="minorHAnsi"/>
          <w:bCs/>
        </w:rPr>
        <w:t>By Arthur Ellis, Clark Landis, and Kathleen Meeker from University of Wisconsin-Madison</w:t>
      </w:r>
    </w:p>
    <w:p w:rsidR="0022633F" w:rsidRPr="00D537E0" w:rsidRDefault="0022633F" w:rsidP="0022633F">
      <w:pPr>
        <w:tabs>
          <w:tab w:val="left" w:pos="5783"/>
        </w:tabs>
        <w:spacing w:after="0" w:line="240" w:lineRule="auto"/>
        <w:contextualSpacing/>
        <w:rPr>
          <w:rFonts w:cstheme="minorHAnsi"/>
        </w:rPr>
      </w:pPr>
      <w:r w:rsidRPr="00D537E0">
        <w:rPr>
          <w:rFonts w:cstheme="minorHAnsi"/>
        </w:rPr>
        <w:t xml:space="preserve">Overview of using </w:t>
      </w:r>
      <w:proofErr w:type="spellStart"/>
      <w:r w:rsidRPr="00D537E0">
        <w:rPr>
          <w:rFonts w:cstheme="minorHAnsi"/>
        </w:rPr>
        <w:t>ConcepTests</w:t>
      </w:r>
      <w:proofErr w:type="spellEnd"/>
      <w:r w:rsidRPr="00D537E0">
        <w:rPr>
          <w:rFonts w:cstheme="minorHAnsi"/>
        </w:rPr>
        <w:t xml:space="preserve"> as an instruction technique, including</w:t>
      </w:r>
      <w:r w:rsidR="00070B0C" w:rsidRPr="00D537E0">
        <w:rPr>
          <w:rFonts w:cstheme="minorHAnsi"/>
        </w:rPr>
        <w:t xml:space="preserve"> examples and variations on use</w:t>
      </w:r>
    </w:p>
    <w:p w:rsidR="0022633F" w:rsidRPr="00D537E0" w:rsidRDefault="00ED6367" w:rsidP="0022633F">
      <w:pPr>
        <w:tabs>
          <w:tab w:val="left" w:pos="5783"/>
        </w:tabs>
        <w:spacing w:after="0" w:line="240" w:lineRule="auto"/>
        <w:contextualSpacing/>
        <w:rPr>
          <w:rFonts w:cstheme="minorHAnsi"/>
        </w:rPr>
      </w:pPr>
      <w:hyperlink r:id="rId27" w:history="1">
        <w:r w:rsidR="0022633F" w:rsidRPr="00D537E0">
          <w:rPr>
            <w:rStyle w:val="Hyperlink"/>
            <w:rFonts w:cstheme="minorHAnsi"/>
          </w:rPr>
          <w:t>http://www.wcer.wisc.edu/archive/cl1/flag/cat/contest/contest1.htm</w:t>
        </w:r>
      </w:hyperlink>
    </w:p>
    <w:p w:rsidR="0022633F" w:rsidRPr="00D537E0" w:rsidRDefault="0022633F" w:rsidP="0022633F">
      <w:pPr>
        <w:tabs>
          <w:tab w:val="left" w:pos="5783"/>
        </w:tabs>
        <w:spacing w:after="0" w:line="240" w:lineRule="auto"/>
        <w:contextualSpacing/>
        <w:rPr>
          <w:rFonts w:cstheme="minorHAnsi"/>
        </w:rPr>
      </w:pPr>
    </w:p>
    <w:p w:rsidR="006D2B89" w:rsidRPr="00D537E0" w:rsidRDefault="0022633F" w:rsidP="0022633F">
      <w:pPr>
        <w:tabs>
          <w:tab w:val="left" w:pos="5783"/>
        </w:tabs>
        <w:spacing w:after="0" w:line="240" w:lineRule="auto"/>
        <w:contextualSpacing/>
        <w:rPr>
          <w:rFonts w:cstheme="minorHAnsi"/>
          <w:b/>
          <w:color w:val="1F497D" w:themeColor="text2"/>
          <w:sz w:val="28"/>
          <w:szCs w:val="28"/>
        </w:rPr>
      </w:pPr>
      <w:r w:rsidRPr="00D537E0">
        <w:rPr>
          <w:rFonts w:cstheme="minorHAnsi"/>
          <w:b/>
          <w:color w:val="1F497D" w:themeColor="text2"/>
          <w:sz w:val="28"/>
          <w:szCs w:val="28"/>
        </w:rPr>
        <w:t xml:space="preserve"> The C</w:t>
      </w:r>
      <w:r w:rsidRPr="00D537E0">
        <w:rPr>
          <w:rFonts w:cstheme="minorHAnsi"/>
          <w:b/>
          <w:color w:val="1F497D" w:themeColor="text2"/>
          <w:sz w:val="28"/>
          <w:szCs w:val="28"/>
          <w:vertAlign w:val="superscript"/>
        </w:rPr>
        <w:t>3</w:t>
      </w:r>
      <w:r w:rsidRPr="00D537E0">
        <w:rPr>
          <w:rFonts w:cstheme="minorHAnsi"/>
          <w:b/>
          <w:color w:val="1F497D" w:themeColor="text2"/>
          <w:sz w:val="28"/>
          <w:szCs w:val="28"/>
        </w:rPr>
        <w:t xml:space="preserve"> framework: Evaluating classroom response system interactions in university classrooms</w:t>
      </w:r>
    </w:p>
    <w:p w:rsidR="00070B0C" w:rsidRPr="00D537E0" w:rsidRDefault="0022633F" w:rsidP="0022633F">
      <w:pPr>
        <w:tabs>
          <w:tab w:val="left" w:pos="1763"/>
        </w:tabs>
        <w:spacing w:after="0" w:line="240" w:lineRule="auto"/>
        <w:contextualSpacing/>
        <w:rPr>
          <w:rFonts w:cstheme="minorHAnsi"/>
        </w:rPr>
      </w:pPr>
      <w:r w:rsidRPr="00D537E0">
        <w:rPr>
          <w:rFonts w:cstheme="minorHAnsi"/>
        </w:rPr>
        <w:t xml:space="preserve">By Carmen </w:t>
      </w:r>
      <w:proofErr w:type="spellStart"/>
      <w:r w:rsidRPr="00D537E0">
        <w:rPr>
          <w:rFonts w:cstheme="minorHAnsi"/>
        </w:rPr>
        <w:t>Fies</w:t>
      </w:r>
      <w:proofErr w:type="spellEnd"/>
      <w:r w:rsidRPr="00D537E0">
        <w:rPr>
          <w:rFonts w:cstheme="minorHAnsi"/>
        </w:rPr>
        <w:t xml:space="preserve"> and </w:t>
      </w:r>
      <w:r w:rsidR="00070B0C" w:rsidRPr="00D537E0">
        <w:rPr>
          <w:rFonts w:cstheme="minorHAnsi"/>
        </w:rPr>
        <w:t>Jill Marshall</w:t>
      </w:r>
    </w:p>
    <w:p w:rsidR="00070B0C" w:rsidRPr="00D537E0" w:rsidRDefault="00070B0C" w:rsidP="0022633F">
      <w:pPr>
        <w:tabs>
          <w:tab w:val="left" w:pos="1763"/>
        </w:tabs>
        <w:spacing w:after="0" w:line="240" w:lineRule="auto"/>
        <w:contextualSpacing/>
        <w:rPr>
          <w:rFonts w:cstheme="minorHAnsi"/>
        </w:rPr>
      </w:pPr>
      <w:r w:rsidRPr="00D537E0">
        <w:rPr>
          <w:rFonts w:cstheme="minorHAnsi"/>
        </w:rPr>
        <w:t>Discussion and application of a framework consisting of concerns of instructor and students, centeredness of the classroom, and control of the classroom</w:t>
      </w:r>
    </w:p>
    <w:p w:rsidR="00EA3931" w:rsidRPr="00D537E0" w:rsidRDefault="00ED6367" w:rsidP="0022633F">
      <w:pPr>
        <w:tabs>
          <w:tab w:val="left" w:pos="1763"/>
        </w:tabs>
        <w:spacing w:after="0" w:line="240" w:lineRule="auto"/>
        <w:contextualSpacing/>
        <w:rPr>
          <w:rFonts w:cstheme="minorHAnsi"/>
        </w:rPr>
      </w:pPr>
      <w:hyperlink r:id="rId28" w:history="1">
        <w:r w:rsidR="00070B0C" w:rsidRPr="00D537E0">
          <w:rPr>
            <w:rStyle w:val="Hyperlink"/>
            <w:rFonts w:cstheme="minorHAnsi"/>
          </w:rPr>
          <w:t>http://www.springerlink.com/content/k458116000358723/</w:t>
        </w:r>
      </w:hyperlink>
    </w:p>
    <w:p w:rsidR="00070B0C" w:rsidRPr="00D537E0" w:rsidRDefault="00070B0C" w:rsidP="0022633F">
      <w:pPr>
        <w:tabs>
          <w:tab w:val="left" w:pos="1763"/>
        </w:tabs>
        <w:spacing w:after="0" w:line="240" w:lineRule="auto"/>
        <w:contextualSpacing/>
        <w:rPr>
          <w:rFonts w:cstheme="minorHAnsi"/>
        </w:rPr>
      </w:pPr>
    </w:p>
    <w:p w:rsidR="00070B0C" w:rsidRPr="00D537E0" w:rsidRDefault="00070B0C" w:rsidP="0022633F">
      <w:pPr>
        <w:tabs>
          <w:tab w:val="left" w:pos="1763"/>
        </w:tabs>
        <w:spacing w:after="0" w:line="240" w:lineRule="auto"/>
        <w:contextualSpacing/>
        <w:rPr>
          <w:rFonts w:cstheme="minorHAnsi"/>
          <w:b/>
          <w:color w:val="1F497D" w:themeColor="text2"/>
          <w:sz w:val="28"/>
          <w:szCs w:val="28"/>
        </w:rPr>
      </w:pPr>
      <w:r w:rsidRPr="00D537E0">
        <w:rPr>
          <w:rFonts w:cstheme="minorHAnsi"/>
          <w:b/>
          <w:color w:val="1F497D" w:themeColor="text2"/>
          <w:sz w:val="28"/>
          <w:szCs w:val="28"/>
        </w:rPr>
        <w:t>Creating learner-centered classrooms: Use of an audience response system in pediatric dentistry education</w:t>
      </w:r>
    </w:p>
    <w:p w:rsidR="00070B0C" w:rsidRPr="00D537E0" w:rsidRDefault="00070B0C" w:rsidP="0022633F">
      <w:pPr>
        <w:tabs>
          <w:tab w:val="left" w:pos="1763"/>
        </w:tabs>
        <w:spacing w:after="0" w:line="240" w:lineRule="auto"/>
        <w:contextualSpacing/>
        <w:rPr>
          <w:rFonts w:cstheme="minorHAnsi"/>
        </w:rPr>
      </w:pPr>
      <w:r w:rsidRPr="00D537E0">
        <w:rPr>
          <w:rFonts w:cstheme="minorHAnsi"/>
        </w:rPr>
        <w:t>By Jeffrey Johnson</w:t>
      </w:r>
    </w:p>
    <w:p w:rsidR="00070B0C" w:rsidRPr="00D537E0" w:rsidRDefault="00070B0C" w:rsidP="0022633F">
      <w:pPr>
        <w:tabs>
          <w:tab w:val="left" w:pos="1763"/>
        </w:tabs>
        <w:spacing w:after="0" w:line="240" w:lineRule="auto"/>
        <w:contextualSpacing/>
        <w:rPr>
          <w:rFonts w:cstheme="minorHAnsi"/>
        </w:rPr>
      </w:pPr>
      <w:r w:rsidRPr="00D537E0">
        <w:rPr>
          <w:rFonts w:cstheme="minorHAnsi"/>
        </w:rPr>
        <w:t xml:space="preserve">Using </w:t>
      </w:r>
      <w:r w:rsidR="00F60B3E" w:rsidRPr="00D537E0">
        <w:rPr>
          <w:rFonts w:cstheme="minorHAnsi"/>
        </w:rPr>
        <w:t>a classroom response system</w:t>
      </w:r>
      <w:r w:rsidRPr="00D537E0">
        <w:rPr>
          <w:rFonts w:cstheme="minorHAnsi"/>
        </w:rPr>
        <w:t xml:space="preserve"> to quiz students and create </w:t>
      </w:r>
      <w:r w:rsidR="00F60B3E" w:rsidRPr="00D537E0">
        <w:rPr>
          <w:rFonts w:cstheme="minorHAnsi"/>
        </w:rPr>
        <w:t>active learning</w:t>
      </w:r>
    </w:p>
    <w:p w:rsidR="00F60B3E" w:rsidRPr="00D537E0" w:rsidRDefault="00ED6367" w:rsidP="0022633F">
      <w:pPr>
        <w:tabs>
          <w:tab w:val="left" w:pos="1763"/>
        </w:tabs>
        <w:spacing w:after="0" w:line="240" w:lineRule="auto"/>
        <w:contextualSpacing/>
        <w:rPr>
          <w:rFonts w:cstheme="minorHAnsi"/>
        </w:rPr>
      </w:pPr>
      <w:hyperlink r:id="rId29" w:history="1">
        <w:r w:rsidR="00F60B3E" w:rsidRPr="00D537E0">
          <w:rPr>
            <w:rStyle w:val="Hyperlink"/>
            <w:rFonts w:cstheme="minorHAnsi"/>
          </w:rPr>
          <w:t>http://www.jdentaled.org/content/69/3/378.long</w:t>
        </w:r>
      </w:hyperlink>
    </w:p>
    <w:p w:rsidR="00F60B3E" w:rsidRPr="00D537E0" w:rsidRDefault="00F60B3E" w:rsidP="0022633F">
      <w:pPr>
        <w:tabs>
          <w:tab w:val="left" w:pos="1763"/>
        </w:tabs>
        <w:spacing w:after="0" w:line="240" w:lineRule="auto"/>
        <w:contextualSpacing/>
        <w:rPr>
          <w:rFonts w:cstheme="minorHAnsi"/>
        </w:rPr>
      </w:pPr>
    </w:p>
    <w:p w:rsidR="00F60B3E" w:rsidRPr="00D537E0" w:rsidRDefault="00F60B3E" w:rsidP="00F60B3E">
      <w:pPr>
        <w:spacing w:after="0" w:line="240" w:lineRule="auto"/>
        <w:ind w:left="720" w:hanging="720"/>
        <w:contextualSpacing/>
        <w:rPr>
          <w:rFonts w:cstheme="minorHAnsi"/>
          <w:b/>
          <w:color w:val="1F497D" w:themeColor="text2"/>
          <w:sz w:val="28"/>
          <w:szCs w:val="28"/>
        </w:rPr>
      </w:pPr>
      <w:r w:rsidRPr="00D537E0">
        <w:rPr>
          <w:rFonts w:cstheme="minorHAnsi"/>
          <w:b/>
          <w:color w:val="1F497D" w:themeColor="text2"/>
          <w:sz w:val="28"/>
          <w:szCs w:val="28"/>
        </w:rPr>
        <w:t>Enhancing medical ethics instruction with a classroom response system</w:t>
      </w:r>
    </w:p>
    <w:p w:rsidR="00F60B3E" w:rsidRPr="00D537E0" w:rsidRDefault="00F60B3E" w:rsidP="00F60B3E">
      <w:pPr>
        <w:spacing w:after="0" w:line="240" w:lineRule="auto"/>
        <w:ind w:left="720" w:hanging="720"/>
        <w:contextualSpacing/>
        <w:rPr>
          <w:rFonts w:eastAsia="Times New Roman" w:cstheme="minorHAnsi"/>
        </w:rPr>
      </w:pPr>
      <w:r w:rsidRPr="00D537E0">
        <w:rPr>
          <w:rFonts w:cstheme="minorHAnsi"/>
        </w:rPr>
        <w:t xml:space="preserve">By </w:t>
      </w:r>
      <w:r w:rsidRPr="00D537E0">
        <w:rPr>
          <w:rFonts w:eastAsia="Times New Roman" w:cstheme="minorHAnsi"/>
        </w:rPr>
        <w:t>Shih-</w:t>
      </w:r>
      <w:proofErr w:type="spellStart"/>
      <w:r w:rsidRPr="00D537E0">
        <w:rPr>
          <w:rFonts w:eastAsia="Times New Roman" w:cstheme="minorHAnsi"/>
        </w:rPr>
        <w:t>Chieh</w:t>
      </w:r>
      <w:proofErr w:type="spellEnd"/>
      <w:r w:rsidRPr="00D537E0">
        <w:rPr>
          <w:rFonts w:eastAsia="Times New Roman" w:cstheme="minorHAnsi"/>
        </w:rPr>
        <w:t xml:space="preserve"> Liao, </w:t>
      </w:r>
      <w:r w:rsidRPr="00F60B3E">
        <w:rPr>
          <w:rFonts w:eastAsia="Times New Roman" w:cstheme="minorHAnsi"/>
        </w:rPr>
        <w:t xml:space="preserve">Walter Chen, </w:t>
      </w:r>
      <w:r w:rsidRPr="00D537E0">
        <w:rPr>
          <w:rFonts w:eastAsia="Times New Roman" w:cstheme="minorHAnsi"/>
        </w:rPr>
        <w:t xml:space="preserve">and </w:t>
      </w:r>
      <w:proofErr w:type="spellStart"/>
      <w:r w:rsidRPr="00F60B3E">
        <w:rPr>
          <w:rFonts w:eastAsia="Times New Roman" w:cstheme="minorHAnsi"/>
        </w:rPr>
        <w:t>Chih-Jaan</w:t>
      </w:r>
      <w:proofErr w:type="spellEnd"/>
      <w:r w:rsidRPr="00F60B3E">
        <w:rPr>
          <w:rFonts w:eastAsia="Times New Roman" w:cstheme="minorHAnsi"/>
        </w:rPr>
        <w:t xml:space="preserve"> Tai</w:t>
      </w:r>
    </w:p>
    <w:p w:rsidR="00F60B3E" w:rsidRPr="00F60B3E" w:rsidRDefault="00F60B3E" w:rsidP="00F60B3E">
      <w:pPr>
        <w:spacing w:after="0" w:line="240" w:lineRule="auto"/>
        <w:ind w:left="720" w:hanging="720"/>
        <w:contextualSpacing/>
        <w:rPr>
          <w:rFonts w:eastAsia="Times New Roman" w:cstheme="minorHAnsi"/>
        </w:rPr>
      </w:pPr>
      <w:r w:rsidRPr="00D537E0">
        <w:rPr>
          <w:rFonts w:eastAsia="Times New Roman" w:cstheme="minorHAnsi"/>
        </w:rPr>
        <w:t>Using a classroom response system to stimulate discussion</w:t>
      </w:r>
    </w:p>
    <w:p w:rsidR="006F2931" w:rsidRPr="00D537E0" w:rsidRDefault="00ED6367" w:rsidP="00F60B3E">
      <w:pPr>
        <w:spacing w:after="0" w:line="240" w:lineRule="auto"/>
        <w:contextualSpacing/>
        <w:rPr>
          <w:rFonts w:cstheme="minorHAnsi"/>
        </w:rPr>
      </w:pPr>
      <w:hyperlink r:id="rId30" w:history="1">
        <w:r w:rsidR="00F60B3E" w:rsidRPr="00D537E0">
          <w:rPr>
            <w:rStyle w:val="Hyperlink"/>
            <w:rFonts w:cstheme="minorHAnsi"/>
          </w:rPr>
          <w:t>http://onlinelibrary.wiley.com/doi/10.1111/j.1365-2923.2009.03347.x/abstract</w:t>
        </w:r>
      </w:hyperlink>
    </w:p>
    <w:p w:rsidR="00F60B3E" w:rsidRPr="00D537E0" w:rsidRDefault="00F60B3E" w:rsidP="00F60B3E">
      <w:pPr>
        <w:spacing w:after="0" w:line="240" w:lineRule="auto"/>
        <w:contextualSpacing/>
        <w:rPr>
          <w:rFonts w:cstheme="minorHAnsi"/>
        </w:rPr>
      </w:pPr>
    </w:p>
    <w:p w:rsidR="006F2931" w:rsidRPr="00D537E0" w:rsidRDefault="006F2931" w:rsidP="003767B0">
      <w:pPr>
        <w:spacing w:after="0" w:line="240" w:lineRule="auto"/>
        <w:contextualSpacing/>
        <w:rPr>
          <w:rFonts w:cstheme="minorHAnsi"/>
        </w:rPr>
      </w:pPr>
      <w:bookmarkStart w:id="0" w:name="_GoBack"/>
      <w:bookmarkEnd w:id="0"/>
    </w:p>
    <w:sectPr w:rsidR="006F2931" w:rsidRPr="00D537E0" w:rsidSect="00EB50CC">
      <w:headerReference w:type="default" r:id="rId31"/>
      <w:footerReference w:type="default" r:id="rId32"/>
      <w:pgSz w:w="12240" w:h="15840"/>
      <w:pgMar w:top="420" w:right="1080" w:bottom="1440" w:left="108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0C" w:rsidRDefault="00070B0C" w:rsidP="00EB50CC">
      <w:pPr>
        <w:spacing w:after="0" w:line="240" w:lineRule="auto"/>
      </w:pPr>
      <w:r>
        <w:separator/>
      </w:r>
    </w:p>
  </w:endnote>
  <w:endnote w:type="continuationSeparator" w:id="0">
    <w:p w:rsidR="00070B0C" w:rsidRDefault="00070B0C" w:rsidP="00E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0C" w:rsidRDefault="00070B0C">
    <w:pPr>
      <w:pStyle w:val="Footer"/>
    </w:pPr>
    <w:r>
      <w:rPr>
        <w:noProof/>
      </w:rPr>
      <w:drawing>
        <wp:inline distT="0" distB="0" distL="0" distR="0" wp14:anchorId="70B74199" wp14:editId="415C83BE">
          <wp:extent cx="1370328" cy="35242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U acronym_and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81" cy="35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Centre for Innovation and Excellence in Learning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D6367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D6367">
      <w:rPr>
        <w:b/>
        <w:noProof/>
      </w:rPr>
      <w:t>3</w:t>
    </w:r>
    <w:r>
      <w:rPr>
        <w:b/>
      </w:rPr>
      <w:fldChar w:fldCharType="end"/>
    </w:r>
  </w:p>
  <w:p w:rsidR="00070B0C" w:rsidRDefault="00070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0C" w:rsidRDefault="00070B0C" w:rsidP="00EB50CC">
      <w:pPr>
        <w:spacing w:after="0" w:line="240" w:lineRule="auto"/>
      </w:pPr>
      <w:r>
        <w:separator/>
      </w:r>
    </w:p>
  </w:footnote>
  <w:footnote w:type="continuationSeparator" w:id="0">
    <w:p w:rsidR="00070B0C" w:rsidRDefault="00070B0C" w:rsidP="00E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0C" w:rsidRPr="00D470B0" w:rsidRDefault="00070B0C" w:rsidP="00EB50CC">
    <w:pPr>
      <w:spacing w:after="0" w:line="240" w:lineRule="auto"/>
      <w:contextualSpacing/>
      <w:rPr>
        <w:rFonts w:cstheme="minorHAnsi"/>
        <w:b/>
        <w:color w:val="1F497D" w:themeColor="text2"/>
        <w:sz w:val="32"/>
        <w:szCs w:val="32"/>
      </w:rPr>
    </w:pPr>
    <w:r w:rsidRPr="00D470B0">
      <w:rPr>
        <w:rFonts w:cstheme="minorHAnsi"/>
        <w:b/>
        <w:color w:val="1F497D" w:themeColor="text2"/>
        <w:sz w:val="32"/>
        <w:szCs w:val="32"/>
      </w:rPr>
      <w:t xml:space="preserve">Resources and Research </w:t>
    </w:r>
  </w:p>
  <w:p w:rsidR="00070B0C" w:rsidRDefault="00070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7C3"/>
    <w:multiLevelType w:val="multilevel"/>
    <w:tmpl w:val="5904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2"/>
    <w:rsid w:val="00070B0C"/>
    <w:rsid w:val="00122E52"/>
    <w:rsid w:val="0022633F"/>
    <w:rsid w:val="0035461A"/>
    <w:rsid w:val="003767B0"/>
    <w:rsid w:val="00550819"/>
    <w:rsid w:val="005B0B8B"/>
    <w:rsid w:val="005B6FCE"/>
    <w:rsid w:val="005D6B31"/>
    <w:rsid w:val="00684554"/>
    <w:rsid w:val="006B6319"/>
    <w:rsid w:val="006D2B89"/>
    <w:rsid w:val="006F2931"/>
    <w:rsid w:val="0083238F"/>
    <w:rsid w:val="008B4592"/>
    <w:rsid w:val="009A0297"/>
    <w:rsid w:val="009B6EDC"/>
    <w:rsid w:val="009C7F44"/>
    <w:rsid w:val="00A6744B"/>
    <w:rsid w:val="00A82409"/>
    <w:rsid w:val="00C11239"/>
    <w:rsid w:val="00C855A3"/>
    <w:rsid w:val="00D02D78"/>
    <w:rsid w:val="00D470B0"/>
    <w:rsid w:val="00D537E0"/>
    <w:rsid w:val="00EA3931"/>
    <w:rsid w:val="00EA6749"/>
    <w:rsid w:val="00EB50CC"/>
    <w:rsid w:val="00ED6367"/>
    <w:rsid w:val="00EF3F9C"/>
    <w:rsid w:val="00F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2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5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9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F29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24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24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CC"/>
  </w:style>
  <w:style w:type="paragraph" w:styleId="Footer">
    <w:name w:val="footer"/>
    <w:basedOn w:val="Normal"/>
    <w:link w:val="FooterChar"/>
    <w:uiPriority w:val="99"/>
    <w:unhideWhenUsed/>
    <w:rsid w:val="00EB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CC"/>
  </w:style>
  <w:style w:type="paragraph" w:styleId="BalloonText">
    <w:name w:val="Balloon Text"/>
    <w:basedOn w:val="Normal"/>
    <w:link w:val="BalloonTextChar"/>
    <w:uiPriority w:val="99"/>
    <w:semiHidden/>
    <w:unhideWhenUsed/>
    <w:rsid w:val="00EB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2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5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9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F29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24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24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CC"/>
  </w:style>
  <w:style w:type="paragraph" w:styleId="Footer">
    <w:name w:val="footer"/>
    <w:basedOn w:val="Normal"/>
    <w:link w:val="FooterChar"/>
    <w:uiPriority w:val="99"/>
    <w:unhideWhenUsed/>
    <w:rsid w:val="00EB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CC"/>
  </w:style>
  <w:style w:type="paragraph" w:styleId="BalloonText">
    <w:name w:val="Balloon Text"/>
    <w:basedOn w:val="Normal"/>
    <w:link w:val="BalloonTextChar"/>
    <w:uiPriority w:val="99"/>
    <w:semiHidden/>
    <w:unhideWhenUsed/>
    <w:rsid w:val="00EB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nnP0uCqD4k" TargetMode="External"/><Relationship Id="rId13" Type="http://schemas.openxmlformats.org/officeDocument/2006/relationships/hyperlink" Target="http://www.youtube.com/watch?v=VMkL-oy0bqs" TargetMode="External"/><Relationship Id="rId18" Type="http://schemas.openxmlformats.org/officeDocument/2006/relationships/hyperlink" Target="http://www.turningtechnologies.ca/training_videos/Anywhere%20Polling%20-%20Verbal%20Questions.mp4" TargetMode="External"/><Relationship Id="rId26" Type="http://schemas.openxmlformats.org/officeDocument/2006/relationships/hyperlink" Target="http://scitation.aip.org/journals/doc/AJPIAS-ft/vol_69/iss_9/970_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wsei.ubc.ca/resources/files/CU-SEI_Thought_Questions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wont2v_LZ1E" TargetMode="External"/><Relationship Id="rId17" Type="http://schemas.openxmlformats.org/officeDocument/2006/relationships/hyperlink" Target="http://www.turningtechnologies.ca/training_videos/TP%20-%20After%20the%20Presentation.mp4" TargetMode="External"/><Relationship Id="rId25" Type="http://schemas.openxmlformats.org/officeDocument/2006/relationships/hyperlink" Target="http://www.ingentaconnect.com/content/saf/jof/2011/00000109/00000007/art0001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urningtechnologies.ca/training_videos/TP%20-%20During%20the%20Presentation.mp4" TargetMode="External"/><Relationship Id="rId20" Type="http://schemas.openxmlformats.org/officeDocument/2006/relationships/hyperlink" Target="http://www.cwsei.ubc.ca/resources/files/Clicker_guide_CWSEI_CU-SEI.pdf" TargetMode="External"/><Relationship Id="rId29" Type="http://schemas.openxmlformats.org/officeDocument/2006/relationships/hyperlink" Target="http://www.jdentaled.org/content/69/3/378.lo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lBYrKPoVFwg&amp;feature=youtu.be" TargetMode="External"/><Relationship Id="rId24" Type="http://schemas.openxmlformats.org/officeDocument/2006/relationships/hyperlink" Target="http://www.turningtechnologies.ca/documents/tp5/Anywhere_Pollingv3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urningtechnologies.ca/training_videos/TP%20-%20Before%20the%20Presentation.mp4" TargetMode="External"/><Relationship Id="rId23" Type="http://schemas.openxmlformats.org/officeDocument/2006/relationships/hyperlink" Target="http://www.turningtechnologies.ca/documents/tp5/PowerPoint_Pollingv3.pdf" TargetMode="External"/><Relationship Id="rId28" Type="http://schemas.openxmlformats.org/officeDocument/2006/relationships/hyperlink" Target="http://www.springerlink.com/content/k458116000358723/" TargetMode="External"/><Relationship Id="rId10" Type="http://schemas.openxmlformats.org/officeDocument/2006/relationships/hyperlink" Target="http://www.youtube.com/watch?v=z0q5gQfQmng&amp;feature=relmfu" TargetMode="External"/><Relationship Id="rId19" Type="http://schemas.openxmlformats.org/officeDocument/2006/relationships/hyperlink" Target="http://www.turningtechnologies.ca/training_videos/Anywhere%20Polling%20-%20Over%20another%20application%20-%20During%20the%20Presentation.mp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PxKHXyVtVIA" TargetMode="External"/><Relationship Id="rId14" Type="http://schemas.openxmlformats.org/officeDocument/2006/relationships/hyperlink" Target="http://www.turningtechnologies.ca/training_videos/Hardware.mp4" TargetMode="External"/><Relationship Id="rId22" Type="http://schemas.openxmlformats.org/officeDocument/2006/relationships/hyperlink" Target="http://teaching.concordia.ca/resources/teaching-with-new-technologies/using-clickers/question-banks/" TargetMode="External"/><Relationship Id="rId27" Type="http://schemas.openxmlformats.org/officeDocument/2006/relationships/hyperlink" Target="http://www.wcer.wisc.edu/archive/cl1/flag/cat/contest/contest1.htm" TargetMode="External"/><Relationship Id="rId30" Type="http://schemas.openxmlformats.org/officeDocument/2006/relationships/hyperlink" Target="http://onlinelibrary.wiley.com/doi/10.1111/j.1365-2923.2009.03347.x/abstra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Boychuk</dc:creator>
  <cp:keywords/>
  <dc:description/>
  <cp:lastModifiedBy>Stephanie Boychuk</cp:lastModifiedBy>
  <cp:revision>22</cp:revision>
  <dcterms:created xsi:type="dcterms:W3CDTF">2012-10-09T18:43:00Z</dcterms:created>
  <dcterms:modified xsi:type="dcterms:W3CDTF">2012-10-11T21:35:00Z</dcterms:modified>
</cp:coreProperties>
</file>