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240" w:lineRule="auto"/>
        <w:ind w:left="1406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49.169998pt;margin-top:-9.275317pt;width:57.18pt;height:70.5pt;mso-position-horizontal-relative:page;mso-position-vertical-relative:paragraph;z-index:-195" coordorigin="983,-186" coordsize="1144,1410">
            <v:shape style="position:absolute;left:1014;top:-155;width:1084;height:1350" type="#_x0000_t75">
              <v:imagedata r:id="rId6" o:title=""/>
            </v:shape>
            <v:group style="position:absolute;left:998;top:-171;width:1114;height:1380" coordorigin="998,-171" coordsize="1114,1380">
              <v:shape style="position:absolute;left:998;top:-171;width:1114;height:1380" coordorigin="998,-171" coordsize="1114,1380" path="m998,-171l2112,-171,2112,1209,998,1209,998,-171xe" filled="f" stroked="t" strokeweight="1.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4"/>
        </w:rPr>
        <w:t>Advantages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Disadvantages: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399904" w:type="dxa"/>
      </w:tblPr>
      <w:tblGrid/>
      <w:tr>
        <w:trPr>
          <w:trHeight w:val="278" w:hRule="exact"/>
        </w:trPr>
        <w:tc>
          <w:tcPr>
            <w:tcW w:w="1668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Test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Type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70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0C0C0"/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Advantages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453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0C0C0"/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Disadvanta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40" w:hRule="exact"/>
        </w:trPr>
        <w:tc>
          <w:tcPr>
            <w:tcW w:w="1668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Multiple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Choice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Large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items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given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short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period.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Broad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domain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cover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Higher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lower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expectations</w:t>
            </w:r>
          </w:p>
          <w:p>
            <w:pPr>
              <w:spacing w:before="1" w:after="0" w:line="239" w:lineRule="auto"/>
              <w:ind w:left="822" w:right="4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assessed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well.</w:t>
            </w:r>
          </w:p>
          <w:p>
            <w:pPr>
              <w:spacing w:before="1" w:after="0" w:line="239" w:lineRule="auto"/>
              <w:ind w:left="822" w:right="87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objective.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influenced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guessing.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agnost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mation</w:t>
            </w:r>
          </w:p>
          <w:p>
            <w:pPr>
              <w:spacing w:before="1" w:after="0" w:line="239" w:lineRule="auto"/>
              <w:ind w:left="822" w:right="4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nalyzing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patters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incor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responses.</w:t>
            </w:r>
          </w:p>
        </w:tc>
        <w:tc>
          <w:tcPr>
            <w:tcW w:w="4536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Often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“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”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chers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821" w:right="7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aware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uited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higher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thinking.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Takes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subst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nstruct.</w:t>
            </w:r>
          </w:p>
          <w:p>
            <w:pPr>
              <w:spacing w:before="1" w:after="0" w:line="239" w:lineRule="auto"/>
              <w:ind w:left="821" w:right="62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when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“show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work”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required.</w:t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suitable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options.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Reading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ability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influ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stude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performa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Generally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provide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</w:p>
          <w:p>
            <w:pPr>
              <w:spacing w:before="0" w:after="0" w:line="240" w:lineRule="auto"/>
              <w:ind w:left="786" w:right="105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correct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errors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nderst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ng.</w:t>
            </w:r>
          </w:p>
        </w:tc>
      </w:tr>
      <w:tr>
        <w:trPr>
          <w:trHeight w:val="986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Tru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False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large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items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given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short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(e.g.,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minute)</w:t>
            </w:r>
          </w:p>
          <w:p>
            <w:pPr>
              <w:spacing w:before="1" w:after="0" w:line="239" w:lineRule="auto"/>
              <w:ind w:left="822" w:right="87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objective.</w:t>
            </w:r>
          </w:p>
        </w:tc>
        <w:tc>
          <w:tcPr>
            <w:tcW w:w="45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Difficult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struct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statements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that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786" w:right="8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defensibly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true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absolutely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false.</w:t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element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guessing.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large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reliability.</w:t>
            </w:r>
          </w:p>
        </w:tc>
      </w:tr>
      <w:tr>
        <w:trPr>
          <w:trHeight w:val="1963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Matching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fficient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wa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assess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association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between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variety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items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given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pic.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Easy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uct.</w:t>
            </w:r>
          </w:p>
          <w:p>
            <w:pPr>
              <w:spacing w:before="1" w:after="0" w:line="239" w:lineRule="auto"/>
              <w:ind w:left="822" w:right="87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objective.</w:t>
            </w:r>
          </w:p>
          <w:p>
            <w:pPr>
              <w:spacing w:before="1" w:after="0" w:line="239" w:lineRule="auto"/>
              <w:ind w:left="822" w:right="692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Easily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dministered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large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number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students.</w:t>
            </w:r>
          </w:p>
        </w:tc>
        <w:tc>
          <w:tcPr>
            <w:tcW w:w="45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Difficul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nerate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suffic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plausible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ises.</w:t>
            </w:r>
          </w:p>
          <w:p>
            <w:pPr>
              <w:spacing w:before="1" w:after="0" w:line="239" w:lineRule="auto"/>
              <w:ind w:left="821" w:right="45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limit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assessment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levels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underst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Homogen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ous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topics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required.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overestimate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uence</w:t>
            </w:r>
          </w:p>
          <w:p>
            <w:pPr>
              <w:spacing w:before="0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testing.</w:t>
            </w:r>
          </w:p>
        </w:tc>
      </w:tr>
      <w:tr>
        <w:trPr>
          <w:trHeight w:val="2450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1" w:lineRule="exact"/>
              <w:ind w:left="102" w:right="885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Short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171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Answer/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Fill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Blan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Items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Guessing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uce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must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constr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er.</w:t>
            </w:r>
          </w:p>
          <w:p>
            <w:pPr>
              <w:spacing w:before="1" w:after="0" w:line="239" w:lineRule="auto"/>
              <w:ind w:left="822" w:right="214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Requires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gnitive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ability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nerate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answers.</w:t>
            </w:r>
          </w:p>
          <w:p>
            <w:pPr>
              <w:spacing w:before="1" w:after="0" w:line="239" w:lineRule="auto"/>
              <w:ind w:left="822" w:right="338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Eff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ctive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sessing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who,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hat,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where,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information.</w:t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Relatively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construct.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Broad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range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knowledge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</w:t>
            </w:r>
          </w:p>
          <w:p>
            <w:pPr>
              <w:spacing w:before="1" w:after="0" w:line="239" w:lineRule="auto"/>
              <w:ind w:left="822" w:right="4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assessed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including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creativity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spontaneity.</w:t>
            </w:r>
          </w:p>
        </w:tc>
        <w:tc>
          <w:tcPr>
            <w:tcW w:w="45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2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sessment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influ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handwriting/spelling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skills.</w:t>
            </w:r>
          </w:p>
          <w:p>
            <w:pPr>
              <w:spacing w:before="1" w:after="0" w:line="239" w:lineRule="auto"/>
              <w:ind w:left="821" w:right="757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umi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expensive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due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ectivity.</w:t>
            </w:r>
          </w:p>
          <w:p>
            <w:pPr>
              <w:spacing w:before="0" w:after="0" w:line="240" w:lineRule="auto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overestimate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uffi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complex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ended</w:t>
            </w:r>
          </w:p>
          <w:p>
            <w:pPr>
              <w:spacing w:before="0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outcomes.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criticized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uraging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rote</w:t>
            </w:r>
          </w:p>
          <w:p>
            <w:pPr>
              <w:spacing w:before="0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memorization.</w:t>
            </w:r>
          </w:p>
        </w:tc>
      </w:tr>
      <w:tr>
        <w:trPr>
          <w:trHeight w:val="3185" w:hRule="exact"/>
        </w:trPr>
        <w:tc>
          <w:tcPr>
            <w:tcW w:w="16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93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Essay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Items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9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cour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nization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</w:p>
          <w:p>
            <w:pPr>
              <w:spacing w:before="0" w:after="0" w:line="244" w:lineRule="exact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knowledge,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integration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ries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7" w:right="85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pression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nions.</w:t>
            </w:r>
          </w:p>
          <w:p>
            <w:pPr>
              <w:spacing w:before="0" w:after="0" w:line="244" w:lineRule="exact"/>
              <w:ind w:left="462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Promotes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original,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thinking.</w:t>
            </w:r>
          </w:p>
          <w:p>
            <w:pPr>
              <w:spacing w:before="1" w:after="0" w:line="239" w:lineRule="auto"/>
              <w:ind w:left="822" w:right="82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Adva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tage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assessing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complex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learning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application,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nthesis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aluation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levels.</w:t>
            </w:r>
          </w:p>
          <w:p>
            <w:pPr>
              <w:spacing w:before="0" w:after="0" w:line="244" w:lineRule="exact"/>
              <w:ind w:left="427" w:right="407"/>
              <w:jc w:val="center"/>
              <w:tabs>
                <w:tab w:pos="7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Takes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construct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han</w:t>
            </w:r>
          </w:p>
          <w:p>
            <w:pPr>
              <w:spacing w:before="0" w:after="0" w:line="240" w:lineRule="auto"/>
              <w:ind w:left="82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types.</w:t>
            </w:r>
          </w:p>
          <w:p>
            <w:pPr>
              <w:spacing w:before="0" w:after="0" w:line="244" w:lineRule="exact"/>
              <w:ind w:left="427" w:right="441"/>
              <w:jc w:val="center"/>
              <w:tabs>
                <w:tab w:pos="7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Stimulates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eased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study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</w:p>
          <w:p>
            <w:pPr>
              <w:spacing w:before="1" w:after="0" w:line="239" w:lineRule="auto"/>
              <w:ind w:left="822" w:right="2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stude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answer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mple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recognition.</w:t>
            </w:r>
          </w:p>
        </w:tc>
        <w:tc>
          <w:tcPr>
            <w:tcW w:w="45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ective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scoring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reliable,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</w:p>
          <w:p>
            <w:pPr>
              <w:spacing w:before="0" w:after="0" w:line="244" w:lineRule="exact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consumi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subject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bias.</w:t>
            </w:r>
          </w:p>
          <w:p>
            <w:pPr>
              <w:spacing w:before="1" w:after="0" w:line="239" w:lineRule="auto"/>
              <w:ind w:left="821" w:right="143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Grading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influenced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ndwriti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length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onse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writ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skills.</w:t>
            </w:r>
          </w:p>
          <w:p>
            <w:pPr>
              <w:spacing w:before="1" w:after="0" w:line="239" w:lineRule="auto"/>
              <w:ind w:left="821" w:right="719" w:firstLine="-36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Provides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small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sample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students’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ormance.</w:t>
            </w:r>
          </w:p>
          <w:p>
            <w:pPr>
              <w:spacing w:before="0" w:after="0" w:line="244" w:lineRule="exact"/>
              <w:ind w:left="461" w:right="-20"/>
              <w:jc w:val="left"/>
              <w:tabs>
                <w:tab w:pos="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</w:t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Bluffing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quali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can</w:t>
            </w:r>
          </w:p>
          <w:p>
            <w:pPr>
              <w:spacing w:before="0" w:after="0" w:line="240" w:lineRule="auto"/>
              <w:ind w:left="82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influence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es.</w:t>
            </w:r>
          </w:p>
        </w:tc>
      </w:tr>
    </w:tbl>
    <w:p>
      <w:pPr>
        <w:jc w:val="left"/>
        <w:spacing w:after="0"/>
        <w:sectPr>
          <w:pgMar w:footer="624" w:top="1220" w:bottom="820" w:left="900" w:right="800"/>
          <w:footerReference w:type="default" r:id="rId5"/>
          <w:type w:val="continuous"/>
          <w:pgSz w:w="12240" w:h="15840"/>
        </w:sectPr>
      </w:pPr>
      <w:rPr/>
    </w:p>
    <w:p>
      <w:pPr>
        <w:spacing w:before="34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Approximate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32"/>
          <w:szCs w:val="3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32"/>
          <w:szCs w:val="3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32"/>
          <w:szCs w:val="3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Answering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234" w:right="252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help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determining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lengt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and/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give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ncil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paper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test.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3" w:right="-20"/>
        <w:jc w:val="left"/>
        <w:tabs>
          <w:tab w:pos="5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Item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Type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Average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4" w:after="0" w:line="426" w:lineRule="auto"/>
        <w:ind w:left="293" w:right="3911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True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tiple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tiple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higher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objectives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1.5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Short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Answer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Completion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293" w:right="-20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Matching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30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seconds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response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6" w:lineRule="auto"/>
        <w:ind w:left="293" w:right="3674"/>
        <w:jc w:val="left"/>
        <w:tabs>
          <w:tab w:pos="5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Short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‐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Extend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Visual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seconds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Mar w:footer="624" w:header="0" w:top="1100" w:bottom="820" w:left="900" w:right="800"/>
      <w:foot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lin Sans FB">
    <w:altName w:val="Berlin Sans FB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110001pt;margin-top:750.789978pt;width:516.46pt;height:14.41pt;mso-position-horizontal-relative:page;mso-position-vertical-relative:page;z-index:-195" coordorigin="1002,15016" coordsize="10329,288">
          <v:group style="position:absolute;left:1026;top:15040;width:10282;height:2" coordorigin="1026,15040" coordsize="10282,2">
            <v:shape style="position:absolute;left:1026;top:15040;width:10282;height:2" coordorigin="1026,15040" coordsize="10282,0" path="m1026,15040l11308,15040e" filled="f" stroked="t" strokeweight="2.38pt" strokecolor="#7F7F7F">
              <v:path arrowok="t"/>
            </v:shape>
          </v:group>
          <v:group style="position:absolute;left:2091;top:15062;width:2;height:218" coordorigin="2091,15062" coordsize="2,218">
            <v:shape style="position:absolute;left:2091;top:15062;width:2;height:218" coordorigin="2091,15062" coordsize="0,218" path="m2091,15062l2091,15281e" filled="f" stroked="t" strokeweight="2.320pt" strokecolor="#7F7F7F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68pt;margin-top:753.157959pt;width:6.5pt;height:11pt;mso-position-horizontal-relative:page;mso-position-vertical-relative:page;z-index:-194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4F82BD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980003pt;margin-top:753.89032pt;width:330.8894pt;height:11.0pt;mso-position-horizontal-relative:page;mso-position-vertical-relative:page;z-index:-19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Wri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ing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Effective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Test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Questions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Work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hop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Friday,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November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(L.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Knaack,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IT,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2008)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0.110001pt;margin-top:749.530029pt;width:516.46pt;height:15.67pt;mso-position-horizontal-relative:page;mso-position-vertical-relative:page;z-index:-192" coordorigin="1002,14991" coordsize="10329,313">
          <v:group style="position:absolute;left:1026;top:15014;width:10282;height:2" coordorigin="1026,15014" coordsize="10282,2">
            <v:shape style="position:absolute;left:1026;top:15014;width:10282;height:2" coordorigin="1026,15014" coordsize="10282,0" path="m1026,15014l11308,15014e" filled="f" stroked="t" strokeweight="2.38pt" strokecolor="#7F7F7F">
              <v:path arrowok="t"/>
            </v:shape>
          </v:group>
          <v:group style="position:absolute;left:2091;top:15037;width:2;height:244" coordorigin="2091,15037" coordsize="2,244">
            <v:shape style="position:absolute;left:2091;top:15037;width:2;height:244" coordorigin="2091,15037" coordsize="0,244" path="m2091,15037l2091,15281e" filled="f" stroked="t" strokeweight="2.320pt" strokecolor="#7F7F7F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979614pt;margin-top:751.631714pt;width:213.675326pt;height:12.02pt;mso-position-horizontal-relative:page;mso-position-vertical-relative:page;z-index:-191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50"/>
                  <w:jc w:val="left"/>
                  <w:rPr>
                    <w:rFonts w:ascii="Berlin Sans FB" w:hAnsi="Berlin Sans FB" w:cs="Berlin Sans FB" w:eastAsia="Berlin Sans FB"/>
                    <w:sz w:val="20"/>
                    <w:szCs w:val="20"/>
                  </w:rPr>
                </w:pPr>
                <w:rPr/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Tips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-1"/>
                    <w:w w:val="100"/>
                  </w:rPr>
                  <w:t>W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riting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Effective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Test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Items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(K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k,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Berlin Sans FB" w:hAnsi="Berlin Sans FB" w:cs="Berlin Sans FB" w:eastAsia="Berlin Sans FB"/>
                    <w:sz w:val="20"/>
                    <w:szCs w:val="20"/>
                    <w:spacing w:val="0"/>
                    <w:w w:val="100"/>
                  </w:rPr>
                  <w:t>2008)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139999pt;margin-top:752.825012pt;width:7.078497pt;height:12.02pt;mso-position-horizontal-relative:page;mso-position-vertical-relative:page;z-index:-1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color w:val="4F82BD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100246534</dc:creator>
  <dc:title>Microsoft Word - Advantages and Disadvantages of Types of Test Items.doc</dc:title>
  <dcterms:created xsi:type="dcterms:W3CDTF">2015-07-30T09:43:48Z</dcterms:created>
  <dcterms:modified xsi:type="dcterms:W3CDTF">2015-07-30T09:43:48Z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2008-11-14T00:00:00Z</vt:filetime>
  </property>
  <property fmtid="{D5CDD505-2E9C-101B-9397-08002B2CF9AE}" pid="3" name="LastSaved">
    <vt:filetime>2015-07-30T00:00:00Z</vt:filetime>
  </property>
</Properties>
</file>