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04C" w:rsidRPr="009805AF" w:rsidRDefault="006A1E19" w:rsidP="00A11CD6">
      <w:pPr>
        <w:pStyle w:val="Heading2"/>
        <w:rPr>
          <w:color w:val="005EA4"/>
          <w:sz w:val="24"/>
          <w:szCs w:val="28"/>
        </w:rPr>
      </w:pPr>
      <w:r w:rsidRPr="009805AF">
        <w:rPr>
          <w:color w:val="005EA4"/>
          <w:sz w:val="24"/>
          <w:szCs w:val="28"/>
        </w:rPr>
        <w:t>Overview</w:t>
      </w:r>
    </w:p>
    <w:p w:rsidR="00094DCE" w:rsidRPr="00E10582" w:rsidRDefault="00094DCE" w:rsidP="00094DCE">
      <w:pPr>
        <w:rPr>
          <w:lang w:val="en-CA"/>
        </w:rPr>
      </w:pPr>
      <w:r>
        <w:rPr>
          <w:lang w:val="en-CA"/>
        </w:rPr>
        <w:t xml:space="preserve">In order to give learners in your course access to the Glossary, you </w:t>
      </w:r>
      <w:r>
        <w:rPr>
          <w:b/>
          <w:lang w:val="en-CA"/>
        </w:rPr>
        <w:t>must</w:t>
      </w:r>
      <w:r>
        <w:rPr>
          <w:lang w:val="en-CA"/>
        </w:rPr>
        <w:t xml:space="preserve"> provide them with a link to the Glossary either in Content or in another tool. This handout will give you the steps to create a </w:t>
      </w:r>
      <w:r w:rsidR="00E9355F">
        <w:rPr>
          <w:lang w:val="en-CA"/>
        </w:rPr>
        <w:t>G</w:t>
      </w:r>
      <w:r>
        <w:rPr>
          <w:lang w:val="en-CA"/>
        </w:rPr>
        <w:t xml:space="preserve">lossary and add it to your course content. </w:t>
      </w:r>
    </w:p>
    <w:p w:rsidR="00094DCE" w:rsidRPr="009805AF" w:rsidRDefault="00094DCE" w:rsidP="00094DCE">
      <w:pPr>
        <w:pStyle w:val="Heading2"/>
        <w:rPr>
          <w:color w:val="005EA4"/>
          <w:sz w:val="24"/>
          <w:szCs w:val="28"/>
        </w:rPr>
      </w:pPr>
      <w:r>
        <w:rPr>
          <w:color w:val="005EA4"/>
          <w:sz w:val="24"/>
          <w:szCs w:val="28"/>
        </w:rPr>
        <w:t xml:space="preserve">Create a Course Glossary </w:t>
      </w:r>
      <w:r w:rsidR="00CD6052">
        <w:rPr>
          <w:color w:val="005EA4"/>
          <w:sz w:val="24"/>
          <w:szCs w:val="28"/>
        </w:rPr>
        <w:t>in VIULearn</w:t>
      </w:r>
    </w:p>
    <w:p w:rsidR="00E10582" w:rsidRDefault="00E10582" w:rsidP="00E10582">
      <w:pPr>
        <w:pStyle w:val="ListParagraph"/>
        <w:numPr>
          <w:ilvl w:val="0"/>
          <w:numId w:val="7"/>
        </w:numPr>
      </w:pPr>
      <w:r w:rsidRPr="00E10582">
        <w:t>Choose Faculty Tools and Course Admin</w:t>
      </w:r>
      <w:r w:rsidR="00CD6052">
        <w:t>.</w:t>
      </w:r>
    </w:p>
    <w:p w:rsidR="00E9355F" w:rsidRPr="00E10582" w:rsidRDefault="00E9355F" w:rsidP="00E9355F">
      <w:pPr>
        <w:pStyle w:val="ListParagraph"/>
      </w:pPr>
      <w:r>
        <w:rPr>
          <w:noProof/>
          <w:lang w:val="en-CA" w:eastAsia="en-CA"/>
        </w:rPr>
        <w:drawing>
          <wp:inline distT="0" distB="0" distL="0" distR="0">
            <wp:extent cx="5887272" cy="1038370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_AddGlossary_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582" w:rsidRDefault="00E10582" w:rsidP="00E10582">
      <w:pPr>
        <w:pStyle w:val="ListParagraph"/>
        <w:numPr>
          <w:ilvl w:val="0"/>
          <w:numId w:val="7"/>
        </w:numPr>
      </w:pPr>
      <w:r w:rsidRPr="00E10582">
        <w:t>Select the Glossary</w:t>
      </w:r>
      <w:r w:rsidR="00CD6052">
        <w:t>.</w:t>
      </w:r>
    </w:p>
    <w:p w:rsidR="00E9355F" w:rsidRDefault="00E9355F" w:rsidP="00E9355F">
      <w:pPr>
        <w:pStyle w:val="ListParagraph"/>
      </w:pPr>
      <w:r>
        <w:rPr>
          <w:noProof/>
          <w:lang w:val="en-CA" w:eastAsia="en-CA"/>
        </w:rPr>
        <w:drawing>
          <wp:inline distT="0" distB="0" distL="0" distR="0">
            <wp:extent cx="5887272" cy="131463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_AddGlossary_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131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582" w:rsidRDefault="00CD6052" w:rsidP="00E10582">
      <w:pPr>
        <w:pStyle w:val="ListParagraph"/>
        <w:numPr>
          <w:ilvl w:val="0"/>
          <w:numId w:val="7"/>
        </w:numPr>
      </w:pPr>
      <w:r>
        <w:t xml:space="preserve">To build your Glossary within VIULearn, click the blue </w:t>
      </w:r>
      <w:r>
        <w:rPr>
          <w:b/>
        </w:rPr>
        <w:t xml:space="preserve">New Term </w:t>
      </w:r>
      <w:r>
        <w:t>button.</w:t>
      </w:r>
    </w:p>
    <w:p w:rsidR="00E9355F" w:rsidRDefault="008B7062" w:rsidP="00E9355F">
      <w:pPr>
        <w:pStyle w:val="ListParagraph"/>
      </w:pPr>
      <w:r>
        <w:rPr>
          <w:noProof/>
          <w:lang w:val="en-CA" w:eastAsia="en-CA"/>
        </w:rPr>
        <w:lastRenderedPageBreak/>
        <w:drawing>
          <wp:inline distT="0" distB="0" distL="0" distR="0">
            <wp:extent cx="5887272" cy="51442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_AddGlossary_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052" w:rsidRDefault="00CD6052" w:rsidP="00CD6052">
      <w:pPr>
        <w:pStyle w:val="ListParagraph"/>
        <w:numPr>
          <w:ilvl w:val="0"/>
          <w:numId w:val="7"/>
        </w:numPr>
      </w:pPr>
      <w:r>
        <w:t xml:space="preserve">Enter your Term and Definition in the designated boxes and click the blue </w:t>
      </w:r>
      <w:proofErr w:type="gramStart"/>
      <w:r>
        <w:rPr>
          <w:b/>
        </w:rPr>
        <w:t>Save</w:t>
      </w:r>
      <w:proofErr w:type="gramEnd"/>
      <w:r>
        <w:t xml:space="preserve"> button to return to the Glossary, or the grey </w:t>
      </w:r>
      <w:r>
        <w:rPr>
          <w:b/>
        </w:rPr>
        <w:t>Save and New</w:t>
      </w:r>
      <w:r>
        <w:t xml:space="preserve"> button to add another term. </w:t>
      </w:r>
    </w:p>
    <w:p w:rsidR="008B7062" w:rsidRDefault="008B7062" w:rsidP="00E9355F">
      <w:pPr>
        <w:pStyle w:val="ListParagraph"/>
      </w:pPr>
    </w:p>
    <w:p w:rsidR="008B7062" w:rsidRDefault="008B7062" w:rsidP="00E9355F">
      <w:pPr>
        <w:pStyle w:val="ListParagraph"/>
      </w:pPr>
    </w:p>
    <w:p w:rsidR="008B7062" w:rsidRDefault="008B7062" w:rsidP="00E9355F">
      <w:pPr>
        <w:pStyle w:val="ListParagraph"/>
      </w:pPr>
    </w:p>
    <w:p w:rsidR="008B7062" w:rsidRDefault="008B7062" w:rsidP="00E9355F">
      <w:pPr>
        <w:pStyle w:val="ListParagraph"/>
      </w:pPr>
    </w:p>
    <w:p w:rsidR="008B7062" w:rsidRDefault="008B7062" w:rsidP="00E9355F">
      <w:pPr>
        <w:pStyle w:val="ListParagraph"/>
      </w:pPr>
    </w:p>
    <w:p w:rsidR="008B7062" w:rsidRDefault="008B7062" w:rsidP="00E9355F">
      <w:pPr>
        <w:pStyle w:val="ListParagraph"/>
      </w:pPr>
    </w:p>
    <w:p w:rsidR="008B7062" w:rsidRDefault="008B7062" w:rsidP="00E9355F">
      <w:pPr>
        <w:pStyle w:val="ListParagraph"/>
      </w:pPr>
    </w:p>
    <w:p w:rsidR="008B7062" w:rsidRDefault="008B7062" w:rsidP="00E9355F">
      <w:pPr>
        <w:pStyle w:val="ListParagraph"/>
      </w:pPr>
    </w:p>
    <w:p w:rsidR="008B7062" w:rsidRDefault="008B7062" w:rsidP="00E9355F">
      <w:pPr>
        <w:pStyle w:val="ListParagraph"/>
      </w:pPr>
    </w:p>
    <w:p w:rsidR="008B7062" w:rsidRDefault="008B7062" w:rsidP="00E9355F">
      <w:pPr>
        <w:pStyle w:val="ListParagraph"/>
      </w:pPr>
    </w:p>
    <w:p w:rsidR="008B7062" w:rsidRDefault="008B7062" w:rsidP="00E9355F">
      <w:pPr>
        <w:pStyle w:val="ListParagraph"/>
      </w:pPr>
    </w:p>
    <w:p w:rsidR="002240E3" w:rsidRDefault="002240E3" w:rsidP="00E9355F">
      <w:pPr>
        <w:pStyle w:val="ListParagraph"/>
      </w:pPr>
    </w:p>
    <w:p w:rsidR="00E9355F" w:rsidRDefault="00E9355F" w:rsidP="00E9355F">
      <w:pPr>
        <w:pStyle w:val="ListParagraph"/>
      </w:pPr>
      <w:r>
        <w:rPr>
          <w:noProof/>
          <w:lang w:val="en-CA" w:eastAsia="en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461010</wp:posOffset>
            </wp:positionH>
            <wp:positionV relativeFrom="page">
              <wp:posOffset>5915025</wp:posOffset>
            </wp:positionV>
            <wp:extent cx="5887085" cy="28956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_AddGlossary_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08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6052" w:rsidRDefault="00CD6052" w:rsidP="00CD6052">
      <w:pPr>
        <w:pStyle w:val="Heading2"/>
        <w:rPr>
          <w:color w:val="005EA4"/>
          <w:sz w:val="24"/>
          <w:szCs w:val="28"/>
        </w:rPr>
      </w:pPr>
      <w:r>
        <w:rPr>
          <w:color w:val="005EA4"/>
          <w:sz w:val="24"/>
          <w:szCs w:val="28"/>
        </w:rPr>
        <w:t xml:space="preserve">Create and Import a Glossary Using a CSV File </w:t>
      </w:r>
    </w:p>
    <w:p w:rsidR="00CD6052" w:rsidRPr="00E10582" w:rsidRDefault="00CD6052" w:rsidP="00CD6052">
      <w:pPr>
        <w:pStyle w:val="ListParagraph"/>
        <w:numPr>
          <w:ilvl w:val="0"/>
          <w:numId w:val="8"/>
        </w:numPr>
      </w:pPr>
      <w:r w:rsidRPr="00E10582">
        <w:t xml:space="preserve">Choose </w:t>
      </w:r>
      <w:r w:rsidRPr="003D0F02">
        <w:rPr>
          <w:b/>
        </w:rPr>
        <w:t>Faculty Tools</w:t>
      </w:r>
      <w:r w:rsidRPr="00E10582">
        <w:t xml:space="preserve"> and </w:t>
      </w:r>
      <w:r w:rsidRPr="003D0F02">
        <w:rPr>
          <w:b/>
        </w:rPr>
        <w:t>Course Admin.</w:t>
      </w:r>
      <w:r w:rsidR="008C3726" w:rsidRPr="008C3726">
        <w:rPr>
          <w:noProof/>
          <w:lang w:val="en-CA" w:eastAsia="en-CA"/>
        </w:rPr>
        <w:t xml:space="preserve"> </w:t>
      </w:r>
    </w:p>
    <w:p w:rsidR="00CD6052" w:rsidRDefault="00CD6052" w:rsidP="00CD6052">
      <w:pPr>
        <w:pStyle w:val="ListParagraph"/>
        <w:numPr>
          <w:ilvl w:val="0"/>
          <w:numId w:val="8"/>
        </w:numPr>
      </w:pPr>
      <w:r w:rsidRPr="00E10582">
        <w:t xml:space="preserve">Select the </w:t>
      </w:r>
      <w:r w:rsidRPr="003D0F02">
        <w:rPr>
          <w:b/>
        </w:rPr>
        <w:t>Glossary</w:t>
      </w:r>
      <w:r>
        <w:t>.</w:t>
      </w:r>
      <w:r w:rsidR="008C3726" w:rsidRPr="008C3726">
        <w:rPr>
          <w:noProof/>
          <w:lang w:val="en-CA" w:eastAsia="en-CA"/>
        </w:rPr>
        <w:t xml:space="preserve"> </w:t>
      </w:r>
    </w:p>
    <w:p w:rsidR="008B7062" w:rsidRDefault="00CD6052" w:rsidP="008C3726">
      <w:pPr>
        <w:pStyle w:val="ListParagraph"/>
        <w:numPr>
          <w:ilvl w:val="0"/>
          <w:numId w:val="8"/>
        </w:numPr>
      </w:pPr>
      <w:r>
        <w:t xml:space="preserve">Click the grey </w:t>
      </w:r>
      <w:r>
        <w:rPr>
          <w:b/>
        </w:rPr>
        <w:t xml:space="preserve">Import Terms </w:t>
      </w:r>
      <w:r>
        <w:t>button.</w:t>
      </w:r>
    </w:p>
    <w:p w:rsidR="00CB589E" w:rsidRDefault="00CB589E" w:rsidP="00CB589E">
      <w:pPr>
        <w:pStyle w:val="ListParagraph"/>
      </w:pPr>
      <w:r>
        <w:rPr>
          <w:noProof/>
          <w:lang w:val="en-CA" w:eastAsia="en-CA"/>
        </w:rPr>
        <w:drawing>
          <wp:inline distT="0" distB="0" distL="0" distR="0">
            <wp:extent cx="5887272" cy="51442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ontent_AddGlossary_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052" w:rsidRDefault="00CB589E" w:rsidP="00CD6052">
      <w:pPr>
        <w:pStyle w:val="ListParagraph"/>
        <w:numPr>
          <w:ilvl w:val="0"/>
          <w:numId w:val="8"/>
        </w:numPr>
      </w:pPr>
      <w:r>
        <w:rPr>
          <w:noProof/>
          <w:lang w:val="en-CA" w:eastAsia="en-C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3404870</wp:posOffset>
            </wp:positionH>
            <wp:positionV relativeFrom="page">
              <wp:posOffset>2428875</wp:posOffset>
            </wp:positionV>
            <wp:extent cx="2943225" cy="2981325"/>
            <wp:effectExtent l="0" t="0" r="9525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ntent_AddGlossary_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461010</wp:posOffset>
            </wp:positionH>
            <wp:positionV relativeFrom="page">
              <wp:posOffset>2428875</wp:posOffset>
            </wp:positionV>
            <wp:extent cx="2667000" cy="2981325"/>
            <wp:effectExtent l="0" t="0" r="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ntent_AddGlossary_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3726">
        <w:rPr>
          <w:noProof/>
          <w:lang w:val="en-CA" w:eastAsia="en-C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15875</wp:posOffset>
            </wp:positionV>
            <wp:extent cx="162627" cy="142875"/>
            <wp:effectExtent l="0" t="0" r="889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2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052">
        <w:t xml:space="preserve">Download the sample CSV file. </w:t>
      </w:r>
    </w:p>
    <w:p w:rsidR="008C3726" w:rsidRDefault="008C3726" w:rsidP="008C3726"/>
    <w:p w:rsidR="008C3726" w:rsidRDefault="008C3726" w:rsidP="008C3726"/>
    <w:p w:rsidR="008C3726" w:rsidRDefault="008C3726" w:rsidP="008C3726"/>
    <w:p w:rsidR="008C3726" w:rsidRDefault="008C3726" w:rsidP="008C3726"/>
    <w:p w:rsidR="008C3726" w:rsidRDefault="008C3726" w:rsidP="008C3726"/>
    <w:p w:rsidR="008C3726" w:rsidRDefault="008C3726" w:rsidP="008C3726"/>
    <w:p w:rsidR="008C3726" w:rsidRDefault="008C3726" w:rsidP="008C3726"/>
    <w:p w:rsidR="008C3726" w:rsidRDefault="008C3726" w:rsidP="008C3726"/>
    <w:p w:rsidR="008C3726" w:rsidRDefault="008C3726" w:rsidP="008C3726"/>
    <w:p w:rsidR="008C3726" w:rsidRDefault="008C3726" w:rsidP="008C3726"/>
    <w:p w:rsidR="008C3726" w:rsidRDefault="008C3726" w:rsidP="008C3726"/>
    <w:p w:rsidR="008C3726" w:rsidRDefault="008C3726" w:rsidP="008C3726">
      <w:pPr>
        <w:pStyle w:val="ListParagraph"/>
      </w:pPr>
    </w:p>
    <w:p w:rsidR="00CD6052" w:rsidRDefault="00CD6052" w:rsidP="00CD6052">
      <w:pPr>
        <w:pStyle w:val="ListParagraph"/>
        <w:numPr>
          <w:ilvl w:val="0"/>
          <w:numId w:val="8"/>
        </w:numPr>
      </w:pPr>
      <w:r>
        <w:t xml:space="preserve">Fill in your terms and descriptions as indicated in the CSV file. </w:t>
      </w:r>
    </w:p>
    <w:p w:rsidR="00CD6052" w:rsidRDefault="008C3726" w:rsidP="00CD6052">
      <w:pPr>
        <w:pStyle w:val="ListParagraph"/>
        <w:numPr>
          <w:ilvl w:val="0"/>
          <w:numId w:val="8"/>
        </w:numPr>
      </w:pPr>
      <w:r>
        <w:rPr>
          <w:noProof/>
          <w:lang w:val="en-CA" w:eastAsia="en-C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10795</wp:posOffset>
            </wp:positionV>
            <wp:extent cx="171450" cy="150495"/>
            <wp:effectExtent l="0" t="0" r="0" b="190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5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052">
        <w:t xml:space="preserve">When you are finished building your Glossary, return to the </w:t>
      </w:r>
      <w:r w:rsidR="00CD6052">
        <w:rPr>
          <w:b/>
        </w:rPr>
        <w:t>Import Terms</w:t>
      </w:r>
      <w:r w:rsidR="00CD6052">
        <w:t xml:space="preserve"> page and click </w:t>
      </w:r>
      <w:r w:rsidR="00CD6052">
        <w:rPr>
          <w:b/>
        </w:rPr>
        <w:t>Choose File</w:t>
      </w:r>
      <w:r w:rsidR="00CD6052">
        <w:t xml:space="preserve"> to browse for an upload your Glossary CSV. </w:t>
      </w:r>
    </w:p>
    <w:p w:rsidR="00CD6052" w:rsidRDefault="008C3726" w:rsidP="00CD6052">
      <w:pPr>
        <w:pStyle w:val="ListParagraph"/>
        <w:numPr>
          <w:ilvl w:val="0"/>
          <w:numId w:val="8"/>
        </w:numPr>
      </w:pPr>
      <w:r>
        <w:rPr>
          <w:noProof/>
          <w:lang w:val="en-CA" w:eastAsia="en-C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14605</wp:posOffset>
            </wp:positionV>
            <wp:extent cx="161904" cy="14224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35" cy="150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052">
        <w:t xml:space="preserve">Click the blue </w:t>
      </w:r>
      <w:r w:rsidR="00CD6052">
        <w:rPr>
          <w:b/>
        </w:rPr>
        <w:t>Import Terms</w:t>
      </w:r>
      <w:r w:rsidR="00CD6052">
        <w:t xml:space="preserve"> button at the bottom of the page. </w:t>
      </w:r>
    </w:p>
    <w:p w:rsidR="00CD6052" w:rsidRDefault="008C3726" w:rsidP="00CD6052">
      <w:pPr>
        <w:pStyle w:val="ListParagraph"/>
        <w:numPr>
          <w:ilvl w:val="0"/>
          <w:numId w:val="8"/>
        </w:numPr>
      </w:pPr>
      <w:r>
        <w:rPr>
          <w:noProof/>
          <w:lang w:val="en-CA" w:eastAsia="en-C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30480</wp:posOffset>
            </wp:positionV>
            <wp:extent cx="152508" cy="13398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82" cy="149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052">
        <w:t xml:space="preserve">You will be taken to a confirmation page. </w:t>
      </w:r>
    </w:p>
    <w:p w:rsidR="00CD6052" w:rsidRDefault="0081519D" w:rsidP="00CD6052">
      <w:pPr>
        <w:pStyle w:val="ListParagraph"/>
        <w:numPr>
          <w:ilvl w:val="1"/>
          <w:numId w:val="8"/>
        </w:numPr>
      </w:pPr>
      <w:r>
        <w:rPr>
          <w:noProof/>
          <w:lang w:val="en-CA" w:eastAsia="en-C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632460</wp:posOffset>
            </wp:positionH>
            <wp:positionV relativeFrom="paragraph">
              <wp:posOffset>350520</wp:posOffset>
            </wp:positionV>
            <wp:extent cx="189865" cy="170815"/>
            <wp:effectExtent l="0" t="0" r="635" b="63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" cy="17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632460</wp:posOffset>
            </wp:positionH>
            <wp:positionV relativeFrom="paragraph">
              <wp:posOffset>8255</wp:posOffset>
            </wp:positionV>
            <wp:extent cx="189865" cy="170815"/>
            <wp:effectExtent l="0" t="0" r="635" b="63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61" cy="181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052">
        <w:t xml:space="preserve">On this page you can format your definitions, including adding media, and make any necessary corrections. </w:t>
      </w:r>
    </w:p>
    <w:p w:rsidR="00CD6052" w:rsidRDefault="00CD6052" w:rsidP="00CD6052">
      <w:pPr>
        <w:pStyle w:val="ListParagraph"/>
        <w:numPr>
          <w:ilvl w:val="1"/>
          <w:numId w:val="8"/>
        </w:numPr>
      </w:pPr>
      <w:r>
        <w:t>If a term did not import correctly or you do not want VIULearn to import that term, uncheck the box beside it to choose not to add it to the Glossary.</w:t>
      </w:r>
    </w:p>
    <w:p w:rsidR="00CD6052" w:rsidRPr="00CD6052" w:rsidRDefault="0081519D" w:rsidP="00CD6052">
      <w:pPr>
        <w:pStyle w:val="ListParagraph"/>
        <w:numPr>
          <w:ilvl w:val="0"/>
          <w:numId w:val="8"/>
        </w:numPr>
        <w:rPr>
          <w:b/>
          <w:bCs/>
          <w:sz w:val="20"/>
          <w:lang w:val="en-CA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15240</wp:posOffset>
            </wp:positionV>
            <wp:extent cx="148222" cy="133350"/>
            <wp:effectExtent l="0" t="0" r="444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2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052">
        <w:t xml:space="preserve">Click the blue </w:t>
      </w:r>
      <w:r w:rsidR="00CD6052" w:rsidRPr="00CD6052">
        <w:rPr>
          <w:b/>
        </w:rPr>
        <w:t>Import Selected Terms</w:t>
      </w:r>
      <w:r w:rsidR="00CD6052">
        <w:t xml:space="preserve"> to add the terms to your Glossary. </w:t>
      </w:r>
    </w:p>
    <w:p w:rsidR="00094DCE" w:rsidRPr="00E10582" w:rsidRDefault="00094DCE" w:rsidP="00E10582">
      <w:pPr>
        <w:pStyle w:val="Heading2"/>
        <w:rPr>
          <w:color w:val="005EA4"/>
          <w:sz w:val="24"/>
          <w:szCs w:val="28"/>
        </w:rPr>
      </w:pPr>
      <w:r>
        <w:rPr>
          <w:color w:val="005EA4"/>
          <w:sz w:val="24"/>
          <w:szCs w:val="28"/>
        </w:rPr>
        <w:t>Add the Glossary to Content</w:t>
      </w:r>
    </w:p>
    <w:p w:rsidR="00E10582" w:rsidRPr="00E10582" w:rsidRDefault="00E10582" w:rsidP="00E10582">
      <w:pPr>
        <w:pStyle w:val="ListParagraph"/>
        <w:numPr>
          <w:ilvl w:val="0"/>
          <w:numId w:val="6"/>
        </w:numPr>
      </w:pPr>
      <w:r w:rsidRPr="00E10582">
        <w:t xml:space="preserve">Choose </w:t>
      </w:r>
      <w:r w:rsidRPr="009A3097">
        <w:rPr>
          <w:b/>
        </w:rPr>
        <w:t>Faculty Tools</w:t>
      </w:r>
      <w:r w:rsidRPr="00E10582">
        <w:t xml:space="preserve"> and </w:t>
      </w:r>
      <w:r w:rsidRPr="009A3097">
        <w:rPr>
          <w:b/>
        </w:rPr>
        <w:t>Course Admin</w:t>
      </w:r>
      <w:r w:rsidR="00CD6052" w:rsidRPr="009A3097">
        <w:rPr>
          <w:b/>
        </w:rPr>
        <w:t>.</w:t>
      </w:r>
      <w:r w:rsidR="0081519D" w:rsidRPr="0081519D">
        <w:rPr>
          <w:noProof/>
          <w:lang w:val="en-CA" w:eastAsia="en-CA"/>
        </w:rPr>
        <w:t xml:space="preserve"> </w:t>
      </w:r>
    </w:p>
    <w:p w:rsidR="00E10582" w:rsidRPr="00E10582" w:rsidRDefault="00E10582" w:rsidP="00E10582">
      <w:pPr>
        <w:pStyle w:val="ListParagraph"/>
        <w:numPr>
          <w:ilvl w:val="0"/>
          <w:numId w:val="6"/>
        </w:numPr>
      </w:pPr>
      <w:r w:rsidRPr="00E10582">
        <w:t xml:space="preserve">Select the </w:t>
      </w:r>
      <w:r w:rsidRPr="009A3097">
        <w:rPr>
          <w:b/>
        </w:rPr>
        <w:t>Glossary</w:t>
      </w:r>
      <w:r w:rsidR="00CD6052">
        <w:t>.</w:t>
      </w:r>
    </w:p>
    <w:p w:rsidR="00E10582" w:rsidRPr="00E10582" w:rsidRDefault="00E10582" w:rsidP="00E10582">
      <w:pPr>
        <w:pStyle w:val="ListParagraph"/>
        <w:numPr>
          <w:ilvl w:val="0"/>
          <w:numId w:val="6"/>
        </w:numPr>
      </w:pPr>
      <w:r w:rsidRPr="00E10582">
        <w:t>Copy the URL from your browser’s address bar</w:t>
      </w:r>
      <w:r w:rsidR="00CD6052">
        <w:t>.</w:t>
      </w:r>
      <w:r w:rsidRPr="00E10582">
        <w:t xml:space="preserve"> </w:t>
      </w:r>
    </w:p>
    <w:p w:rsidR="00E10582" w:rsidRDefault="00E10582" w:rsidP="00E10582">
      <w:pPr>
        <w:pStyle w:val="ListParagraph"/>
        <w:numPr>
          <w:ilvl w:val="0"/>
          <w:numId w:val="6"/>
        </w:numPr>
      </w:pPr>
      <w:r w:rsidRPr="00E10582">
        <w:t>Navigate to the module or submodule you want the link to be in</w:t>
      </w:r>
      <w:r w:rsidR="00CD6052">
        <w:t>.</w:t>
      </w:r>
    </w:p>
    <w:p w:rsidR="002240E3" w:rsidRPr="00E10582" w:rsidRDefault="002240E3" w:rsidP="002240E3">
      <w:pPr>
        <w:pStyle w:val="ListParagraph"/>
      </w:pPr>
    </w:p>
    <w:p w:rsidR="00E10582" w:rsidRPr="002240E3" w:rsidRDefault="002240E3" w:rsidP="00E10582">
      <w:pPr>
        <w:pStyle w:val="ListParagraph"/>
        <w:numPr>
          <w:ilvl w:val="0"/>
          <w:numId w:val="6"/>
        </w:numPr>
      </w:pPr>
      <w:r>
        <w:rPr>
          <w:noProof/>
          <w:lang w:val="en-CA" w:eastAsia="en-C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461010</wp:posOffset>
            </wp:positionH>
            <wp:positionV relativeFrom="page">
              <wp:posOffset>1066800</wp:posOffset>
            </wp:positionV>
            <wp:extent cx="5887085" cy="2124075"/>
            <wp:effectExtent l="0" t="0" r="0" b="95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ontent_AddGlossary_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08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0582" w:rsidRPr="00E10582">
        <w:t xml:space="preserve">Choose the blue </w:t>
      </w:r>
      <w:proofErr w:type="gramStart"/>
      <w:r w:rsidR="00E10582" w:rsidRPr="00E10582">
        <w:rPr>
          <w:b/>
        </w:rPr>
        <w:t>New</w:t>
      </w:r>
      <w:proofErr w:type="gramEnd"/>
      <w:r w:rsidR="00E10582" w:rsidRPr="00E10582">
        <w:t xml:space="preserve"> button and click </w:t>
      </w:r>
      <w:r w:rsidR="00E10582" w:rsidRPr="00E10582">
        <w:rPr>
          <w:b/>
        </w:rPr>
        <w:t>Create a Link</w:t>
      </w:r>
      <w:r w:rsidR="00CD6052">
        <w:rPr>
          <w:b/>
        </w:rPr>
        <w:t>.</w:t>
      </w:r>
    </w:p>
    <w:p w:rsidR="002240E3" w:rsidRDefault="002240E3" w:rsidP="002240E3"/>
    <w:p w:rsidR="002240E3" w:rsidRDefault="002240E3" w:rsidP="002240E3"/>
    <w:p w:rsidR="002240E3" w:rsidRDefault="002240E3" w:rsidP="002240E3"/>
    <w:p w:rsidR="002240E3" w:rsidRDefault="002240E3" w:rsidP="002240E3"/>
    <w:p w:rsidR="002240E3" w:rsidRDefault="002240E3" w:rsidP="002240E3"/>
    <w:p w:rsidR="002240E3" w:rsidRDefault="002240E3" w:rsidP="002240E3"/>
    <w:p w:rsidR="002240E3" w:rsidRPr="003D0F02" w:rsidRDefault="002240E3" w:rsidP="002240E3"/>
    <w:p w:rsidR="003D0F02" w:rsidRDefault="003D0F02" w:rsidP="003D0F02">
      <w:pPr>
        <w:pStyle w:val="ListParagraph"/>
      </w:pPr>
    </w:p>
    <w:p w:rsidR="003D0F02" w:rsidRPr="00E10582" w:rsidRDefault="003D0F02" w:rsidP="003D0F02">
      <w:pPr>
        <w:pStyle w:val="ListParagraph"/>
      </w:pPr>
    </w:p>
    <w:p w:rsidR="002240E3" w:rsidRDefault="002240E3" w:rsidP="002240E3">
      <w:pPr>
        <w:pStyle w:val="ListParagraph"/>
      </w:pPr>
    </w:p>
    <w:p w:rsidR="00E10582" w:rsidRPr="002240E3" w:rsidRDefault="002240E3" w:rsidP="00E10582">
      <w:pPr>
        <w:pStyle w:val="ListParagraph"/>
        <w:numPr>
          <w:ilvl w:val="0"/>
          <w:numId w:val="6"/>
        </w:numPr>
      </w:pPr>
      <w:r>
        <w:rPr>
          <w:noProof/>
          <w:lang w:val="en-CA" w:eastAsia="en-C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3470910</wp:posOffset>
            </wp:positionH>
            <wp:positionV relativeFrom="paragraph">
              <wp:posOffset>31750</wp:posOffset>
            </wp:positionV>
            <wp:extent cx="189865" cy="170815"/>
            <wp:effectExtent l="0" t="0" r="635" b="63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" cy="17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F02">
        <w:t xml:space="preserve">   </w:t>
      </w:r>
      <w:r w:rsidR="00E10582" w:rsidRPr="00E10582">
        <w:t>Give your link a title</w:t>
      </w:r>
      <w:r w:rsidR="00CD6052">
        <w:t>.</w:t>
      </w:r>
      <w:r w:rsidR="003D0F02" w:rsidRPr="003D0F02">
        <w:rPr>
          <w:noProof/>
          <w:lang w:val="en-CA" w:eastAsia="en-CA"/>
        </w:rPr>
        <w:t xml:space="preserve"> </w:t>
      </w:r>
      <w:r>
        <w:rPr>
          <w:noProof/>
          <w:lang w:val="en-CA" w:eastAsia="en-CA"/>
        </w:rPr>
        <w:br/>
      </w:r>
    </w:p>
    <w:p w:rsidR="002240E3" w:rsidRDefault="002240E3" w:rsidP="002240E3"/>
    <w:p w:rsidR="002240E3" w:rsidRPr="00E10582" w:rsidRDefault="002240E3" w:rsidP="002240E3">
      <w:r>
        <w:rPr>
          <w:noProof/>
          <w:lang w:val="en-CA" w:eastAsia="en-C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461010</wp:posOffset>
            </wp:positionH>
            <wp:positionV relativeFrom="page">
              <wp:posOffset>3276600</wp:posOffset>
            </wp:positionV>
            <wp:extent cx="2943225" cy="2924175"/>
            <wp:effectExtent l="0" t="0" r="9525" b="9525"/>
            <wp:wrapTight wrapText="bothSides">
              <wp:wrapPolygon edited="0">
                <wp:start x="0" y="0"/>
                <wp:lineTo x="0" y="21530"/>
                <wp:lineTo x="21530" y="21530"/>
                <wp:lineTo x="21530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ontent_AddGlossary_9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3470910</wp:posOffset>
            </wp:positionH>
            <wp:positionV relativeFrom="paragraph">
              <wp:posOffset>241300</wp:posOffset>
            </wp:positionV>
            <wp:extent cx="189865" cy="170815"/>
            <wp:effectExtent l="0" t="0" r="635" b="63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" cy="17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0582" w:rsidRPr="00E10582" w:rsidRDefault="003D0F02" w:rsidP="00E10582">
      <w:pPr>
        <w:pStyle w:val="ListParagraph"/>
        <w:numPr>
          <w:ilvl w:val="0"/>
          <w:numId w:val="6"/>
        </w:numPr>
      </w:pPr>
      <w:r>
        <w:t xml:space="preserve">   </w:t>
      </w:r>
      <w:r w:rsidR="00CD6052">
        <w:t>Paste the URL into the URL box.</w:t>
      </w:r>
      <w:r w:rsidR="002240E3">
        <w:br/>
      </w:r>
    </w:p>
    <w:p w:rsidR="00E10582" w:rsidRPr="00E10582" w:rsidRDefault="002240E3" w:rsidP="003D0F02">
      <w:pPr>
        <w:pStyle w:val="ListParagraph"/>
        <w:numPr>
          <w:ilvl w:val="0"/>
          <w:numId w:val="6"/>
        </w:numPr>
        <w:ind w:left="792" w:hanging="432"/>
      </w:pPr>
      <w:r>
        <w:rPr>
          <w:noProof/>
          <w:lang w:val="en-CA" w:eastAsia="en-C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3470910</wp:posOffset>
            </wp:positionH>
            <wp:positionV relativeFrom="paragraph">
              <wp:posOffset>894715</wp:posOffset>
            </wp:positionV>
            <wp:extent cx="189865" cy="170815"/>
            <wp:effectExtent l="0" t="0" r="635" b="63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" cy="17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3470910</wp:posOffset>
            </wp:positionH>
            <wp:positionV relativeFrom="paragraph">
              <wp:posOffset>15875</wp:posOffset>
            </wp:positionV>
            <wp:extent cx="189865" cy="170815"/>
            <wp:effectExtent l="0" t="0" r="635" b="63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" cy="17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0F02">
        <w:t xml:space="preserve">   </w:t>
      </w:r>
      <w:r w:rsidR="00E10582" w:rsidRPr="00E10582">
        <w:t xml:space="preserve">Select the box beside Open in a New </w:t>
      </w:r>
      <w:r w:rsidR="003D0F02">
        <w:br/>
        <w:t xml:space="preserve">        </w:t>
      </w:r>
      <w:r w:rsidR="00E10582" w:rsidRPr="00E10582">
        <w:t>Window</w:t>
      </w:r>
      <w:r w:rsidR="001D6764">
        <w:t xml:space="preserve"> to have the glossary open as an </w:t>
      </w:r>
      <w:r w:rsidR="003D0F02">
        <w:br/>
        <w:t xml:space="preserve">        </w:t>
      </w:r>
      <w:r w:rsidR="001D6764">
        <w:t xml:space="preserve">external tool or leave it unchecked to have </w:t>
      </w:r>
      <w:r w:rsidR="003D0F02">
        <w:br/>
        <w:t xml:space="preserve">        </w:t>
      </w:r>
      <w:r w:rsidR="001D6764">
        <w:t>the Glossary open in frame</w:t>
      </w:r>
      <w:r w:rsidR="00CD6052">
        <w:t>.</w:t>
      </w:r>
      <w:r>
        <w:br/>
      </w:r>
    </w:p>
    <w:p w:rsidR="008841F0" w:rsidRDefault="003D0F02" w:rsidP="00E10582">
      <w:pPr>
        <w:pStyle w:val="ListParagraph"/>
        <w:numPr>
          <w:ilvl w:val="0"/>
          <w:numId w:val="6"/>
        </w:numPr>
      </w:pPr>
      <w:r>
        <w:t xml:space="preserve">   </w:t>
      </w:r>
      <w:r w:rsidR="00E10582" w:rsidRPr="00E10582">
        <w:t xml:space="preserve">Click the blue </w:t>
      </w:r>
      <w:r w:rsidR="00E10582" w:rsidRPr="001D6764">
        <w:rPr>
          <w:b/>
        </w:rPr>
        <w:t>Create</w:t>
      </w:r>
      <w:r w:rsidR="00E10582" w:rsidRPr="00E10582">
        <w:t xml:space="preserve"> button</w:t>
      </w:r>
      <w:r w:rsidR="00CD6052">
        <w:t>.</w:t>
      </w:r>
    </w:p>
    <w:p w:rsidR="003D0F02" w:rsidRDefault="003D0F02" w:rsidP="003D0F02"/>
    <w:p w:rsidR="002240E3" w:rsidRDefault="002240E3" w:rsidP="003D0F02"/>
    <w:p w:rsidR="00CD6052" w:rsidRDefault="00CD6052" w:rsidP="00CD6052">
      <w:pPr>
        <w:pStyle w:val="Heading2"/>
        <w:rPr>
          <w:color w:val="005EA4"/>
          <w:sz w:val="24"/>
          <w:szCs w:val="28"/>
        </w:rPr>
      </w:pPr>
      <w:r>
        <w:rPr>
          <w:color w:val="005EA4"/>
          <w:sz w:val="24"/>
          <w:szCs w:val="28"/>
        </w:rPr>
        <w:t xml:space="preserve">Edit a Glossary Term </w:t>
      </w:r>
    </w:p>
    <w:p w:rsidR="00CD6052" w:rsidRDefault="00CD6052" w:rsidP="00CD6052">
      <w:pPr>
        <w:pStyle w:val="ListParagraph"/>
        <w:numPr>
          <w:ilvl w:val="0"/>
          <w:numId w:val="9"/>
        </w:numPr>
      </w:pPr>
      <w:r>
        <w:t xml:space="preserve">Go to the Glossary (either by clicking on the link in Content or by choosing Faculty Tools, Course Admin, and Glossary) </w:t>
      </w:r>
    </w:p>
    <w:p w:rsidR="00CD6052" w:rsidRDefault="00CD6052" w:rsidP="00CD6052">
      <w:pPr>
        <w:pStyle w:val="ListParagraph"/>
        <w:numPr>
          <w:ilvl w:val="0"/>
          <w:numId w:val="9"/>
        </w:numPr>
      </w:pPr>
      <w:r>
        <w:t xml:space="preserve">Click the arrow to the right of the term you want to edit and choose </w:t>
      </w:r>
      <w:r>
        <w:rPr>
          <w:b/>
        </w:rPr>
        <w:t>Edit Term</w:t>
      </w:r>
      <w:r>
        <w:t xml:space="preserve"> </w:t>
      </w:r>
    </w:p>
    <w:p w:rsidR="002240E3" w:rsidRDefault="002240E3" w:rsidP="002240E3">
      <w:pPr>
        <w:pStyle w:val="ListParagraph"/>
      </w:pPr>
      <w:r>
        <w:rPr>
          <w:noProof/>
          <w:lang w:val="en-CA" w:eastAsia="en-CA"/>
        </w:rPr>
        <w:drawing>
          <wp:inline distT="0" distB="0" distL="0" distR="0">
            <wp:extent cx="5887272" cy="752580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ntent_AddGlossary_10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75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052" w:rsidRDefault="00CD6052" w:rsidP="00CD6052">
      <w:pPr>
        <w:pStyle w:val="ListParagraph"/>
        <w:numPr>
          <w:ilvl w:val="0"/>
          <w:numId w:val="9"/>
        </w:numPr>
      </w:pPr>
      <w:r>
        <w:t xml:space="preserve">Make any changes. </w:t>
      </w:r>
    </w:p>
    <w:p w:rsidR="00CD6052" w:rsidRPr="00E10582" w:rsidRDefault="00CD6052" w:rsidP="00CD6052">
      <w:pPr>
        <w:pStyle w:val="ListParagraph"/>
        <w:numPr>
          <w:ilvl w:val="0"/>
          <w:numId w:val="9"/>
        </w:numPr>
      </w:pPr>
      <w:r>
        <w:t xml:space="preserve">Click the blue </w:t>
      </w:r>
      <w:r>
        <w:rPr>
          <w:b/>
        </w:rPr>
        <w:t xml:space="preserve">Save </w:t>
      </w:r>
      <w:r>
        <w:t xml:space="preserve">button. </w:t>
      </w:r>
      <w:bookmarkStart w:id="0" w:name="_GoBack"/>
      <w:bookmarkEnd w:id="0"/>
    </w:p>
    <w:sectPr w:rsidR="00CD6052" w:rsidRPr="00E10582" w:rsidSect="002240E3">
      <w:headerReference w:type="default" r:id="rId27"/>
      <w:footerReference w:type="default" r:id="rId28"/>
      <w:pgSz w:w="12240" w:h="15840"/>
      <w:pgMar w:top="1138" w:right="1138" w:bottom="864" w:left="1138" w:header="720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704C" w:rsidRDefault="00CF704C" w:rsidP="00CF704C">
      <w:pPr>
        <w:spacing w:after="0" w:line="240" w:lineRule="auto"/>
      </w:pPr>
      <w:r>
        <w:separator/>
      </w:r>
    </w:p>
  </w:endnote>
  <w:endnote w:type="continuationSeparator" w:id="0">
    <w:p w:rsidR="00CF704C" w:rsidRDefault="00CF704C" w:rsidP="00CF70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704C" w:rsidRDefault="00CF704C">
    <w:pPr>
      <w:pStyle w:val="Footer"/>
    </w:pPr>
    <w:r>
      <w:rPr>
        <w:noProof/>
        <w:lang w:val="en-CA" w:eastAsia="en-C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-502920</wp:posOffset>
          </wp:positionH>
          <wp:positionV relativeFrom="margin">
            <wp:posOffset>8206105</wp:posOffset>
          </wp:positionV>
          <wp:extent cx="7315200" cy="9144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EL-Banner-Blue-BottomUR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704C" w:rsidRDefault="00CF704C" w:rsidP="00CF704C">
      <w:pPr>
        <w:spacing w:after="0" w:line="240" w:lineRule="auto"/>
      </w:pPr>
      <w:r>
        <w:separator/>
      </w:r>
    </w:p>
  </w:footnote>
  <w:footnote w:type="continuationSeparator" w:id="0">
    <w:p w:rsidR="00CF704C" w:rsidRDefault="00CF704C" w:rsidP="00CF70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hAnsiTheme="minorHAnsi"/>
        <w:szCs w:val="20"/>
      </w:rPr>
      <w:id w:val="-1318336367"/>
      <w:docPartObj>
        <w:docPartGallery w:val="Page Numbers (Top of Page)"/>
        <w:docPartUnique/>
      </w:docPartObj>
    </w:sdtPr>
    <w:sdtEndPr/>
    <w:sdtContent>
      <w:p w:rsidR="00CF704C" w:rsidRPr="00FF1350" w:rsidRDefault="00C70395" w:rsidP="00010200">
        <w:pPr>
          <w:pStyle w:val="Header"/>
          <w:rPr>
            <w:rFonts w:asciiTheme="minorHAnsi" w:hAnsiTheme="minorHAnsi"/>
            <w:szCs w:val="20"/>
          </w:rPr>
        </w:pPr>
        <w:r w:rsidRPr="00C70395">
          <w:rPr>
            <w:b/>
            <w:color w:val="005EA4"/>
            <w:sz w:val="32"/>
            <w:szCs w:val="32"/>
          </w:rPr>
          <w:t xml:space="preserve">VIULearn | </w:t>
        </w:r>
        <w:r w:rsidR="001B4761">
          <w:rPr>
            <w:b/>
            <w:color w:val="005EA4"/>
            <w:sz w:val="32"/>
            <w:szCs w:val="32"/>
          </w:rPr>
          <w:t xml:space="preserve">Adding </w:t>
        </w:r>
        <w:r w:rsidR="00094DCE">
          <w:rPr>
            <w:b/>
            <w:color w:val="005EA4"/>
            <w:sz w:val="32"/>
            <w:szCs w:val="32"/>
          </w:rPr>
          <w:t>a Glossary to Content</w:t>
        </w:r>
        <w:r w:rsidR="002046B2">
          <w:rPr>
            <w:rFonts w:asciiTheme="minorHAnsi" w:hAnsiTheme="minorHAnsi"/>
            <w:szCs w:val="20"/>
          </w:rPr>
          <w:tab/>
        </w:r>
        <w:r w:rsidR="00CF704C" w:rsidRPr="00FF1350">
          <w:rPr>
            <w:rFonts w:asciiTheme="minorHAnsi" w:hAnsiTheme="minorHAnsi"/>
            <w:szCs w:val="20"/>
          </w:rPr>
          <w:t xml:space="preserve">Page </w:t>
        </w:r>
        <w:r w:rsidR="00CF704C" w:rsidRPr="00FF1350">
          <w:rPr>
            <w:rFonts w:asciiTheme="minorHAnsi" w:hAnsiTheme="minorHAnsi"/>
            <w:bCs/>
            <w:szCs w:val="20"/>
          </w:rPr>
          <w:fldChar w:fldCharType="begin"/>
        </w:r>
        <w:r w:rsidR="00CF704C" w:rsidRPr="00FF1350">
          <w:rPr>
            <w:rFonts w:asciiTheme="minorHAnsi" w:hAnsiTheme="minorHAnsi"/>
            <w:bCs/>
            <w:szCs w:val="20"/>
          </w:rPr>
          <w:instrText xml:space="preserve"> PAGE </w:instrText>
        </w:r>
        <w:r w:rsidR="00CF704C" w:rsidRPr="00FF1350">
          <w:rPr>
            <w:rFonts w:asciiTheme="minorHAnsi" w:hAnsiTheme="minorHAnsi"/>
            <w:bCs/>
            <w:szCs w:val="20"/>
          </w:rPr>
          <w:fldChar w:fldCharType="separate"/>
        </w:r>
        <w:r w:rsidR="002240E3">
          <w:rPr>
            <w:rFonts w:asciiTheme="minorHAnsi" w:hAnsiTheme="minorHAnsi"/>
            <w:bCs/>
            <w:noProof/>
            <w:szCs w:val="20"/>
          </w:rPr>
          <w:t>3</w:t>
        </w:r>
        <w:r w:rsidR="00CF704C" w:rsidRPr="00FF1350">
          <w:rPr>
            <w:rFonts w:asciiTheme="minorHAnsi" w:hAnsiTheme="minorHAnsi"/>
            <w:bCs/>
            <w:szCs w:val="20"/>
          </w:rPr>
          <w:fldChar w:fldCharType="end"/>
        </w:r>
        <w:r w:rsidR="00CF704C" w:rsidRPr="00FF1350">
          <w:rPr>
            <w:rFonts w:asciiTheme="minorHAnsi" w:hAnsiTheme="minorHAnsi"/>
            <w:szCs w:val="20"/>
          </w:rPr>
          <w:t xml:space="preserve"> of </w:t>
        </w:r>
        <w:r w:rsidR="00CF704C" w:rsidRPr="00FF1350">
          <w:rPr>
            <w:rFonts w:asciiTheme="minorHAnsi" w:hAnsiTheme="minorHAnsi"/>
            <w:bCs/>
            <w:szCs w:val="20"/>
          </w:rPr>
          <w:fldChar w:fldCharType="begin"/>
        </w:r>
        <w:r w:rsidR="00CF704C" w:rsidRPr="00FF1350">
          <w:rPr>
            <w:rFonts w:asciiTheme="minorHAnsi" w:hAnsiTheme="minorHAnsi"/>
            <w:bCs/>
            <w:szCs w:val="20"/>
          </w:rPr>
          <w:instrText xml:space="preserve"> NUMPAGES  </w:instrText>
        </w:r>
        <w:r w:rsidR="00CF704C" w:rsidRPr="00FF1350">
          <w:rPr>
            <w:rFonts w:asciiTheme="minorHAnsi" w:hAnsiTheme="minorHAnsi"/>
            <w:bCs/>
            <w:szCs w:val="20"/>
          </w:rPr>
          <w:fldChar w:fldCharType="separate"/>
        </w:r>
        <w:r w:rsidR="002240E3">
          <w:rPr>
            <w:rFonts w:asciiTheme="minorHAnsi" w:hAnsiTheme="minorHAnsi"/>
            <w:bCs/>
            <w:noProof/>
            <w:szCs w:val="20"/>
          </w:rPr>
          <w:t>3</w:t>
        </w:r>
        <w:r w:rsidR="00CF704C" w:rsidRPr="00FF1350">
          <w:rPr>
            <w:rFonts w:asciiTheme="minorHAnsi" w:hAnsiTheme="minorHAnsi"/>
            <w:bCs/>
            <w:szCs w:val="20"/>
          </w:rPr>
          <w:fldChar w:fldCharType="end"/>
        </w:r>
      </w:p>
    </w:sdtContent>
  </w:sdt>
  <w:p w:rsidR="00CF704C" w:rsidRPr="00CF704C" w:rsidRDefault="00CF704C">
    <w:pPr>
      <w:pStyle w:val="Header"/>
      <w:rPr>
        <w:rFonts w:asciiTheme="minorHAnsi" w:hAnsiTheme="minorHAnsi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B502FD"/>
    <w:multiLevelType w:val="hybridMultilevel"/>
    <w:tmpl w:val="191A43F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00615C"/>
    <w:multiLevelType w:val="multilevel"/>
    <w:tmpl w:val="ABA8C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9BC2F04"/>
    <w:multiLevelType w:val="hybridMultilevel"/>
    <w:tmpl w:val="C4244E5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5E2678"/>
    <w:multiLevelType w:val="hybridMultilevel"/>
    <w:tmpl w:val="073E251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D44CC0"/>
    <w:multiLevelType w:val="hybridMultilevel"/>
    <w:tmpl w:val="BF1E9C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ED4BD3"/>
    <w:multiLevelType w:val="hybridMultilevel"/>
    <w:tmpl w:val="4C20D83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EF4E37"/>
    <w:multiLevelType w:val="hybridMultilevel"/>
    <w:tmpl w:val="A40E57C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BD0213"/>
    <w:multiLevelType w:val="multilevel"/>
    <w:tmpl w:val="7D20C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985381E"/>
    <w:multiLevelType w:val="hybridMultilevel"/>
    <w:tmpl w:val="50CAC8C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2"/>
  </w:num>
  <w:num w:numId="5">
    <w:abstractNumId w:val="6"/>
  </w:num>
  <w:num w:numId="6">
    <w:abstractNumId w:val="8"/>
  </w:num>
  <w:num w:numId="7">
    <w:abstractNumId w:val="5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04C"/>
    <w:rsid w:val="000037C8"/>
    <w:rsid w:val="00010200"/>
    <w:rsid w:val="00080A00"/>
    <w:rsid w:val="0008261E"/>
    <w:rsid w:val="00094DCE"/>
    <w:rsid w:val="000A54BF"/>
    <w:rsid w:val="00163827"/>
    <w:rsid w:val="001B4761"/>
    <w:rsid w:val="001D6764"/>
    <w:rsid w:val="002046B2"/>
    <w:rsid w:val="002240E3"/>
    <w:rsid w:val="00232975"/>
    <w:rsid w:val="00256B1C"/>
    <w:rsid w:val="00315D21"/>
    <w:rsid w:val="003D0F02"/>
    <w:rsid w:val="004153DB"/>
    <w:rsid w:val="004341DC"/>
    <w:rsid w:val="004643D0"/>
    <w:rsid w:val="004F10F0"/>
    <w:rsid w:val="00582E11"/>
    <w:rsid w:val="00590977"/>
    <w:rsid w:val="00593B6A"/>
    <w:rsid w:val="005A155E"/>
    <w:rsid w:val="006A1E19"/>
    <w:rsid w:val="007476CC"/>
    <w:rsid w:val="0077751B"/>
    <w:rsid w:val="007B34DF"/>
    <w:rsid w:val="007B4570"/>
    <w:rsid w:val="007D5236"/>
    <w:rsid w:val="00806B31"/>
    <w:rsid w:val="0081519D"/>
    <w:rsid w:val="00824FDD"/>
    <w:rsid w:val="008841F0"/>
    <w:rsid w:val="008954D5"/>
    <w:rsid w:val="008B7062"/>
    <w:rsid w:val="008C3726"/>
    <w:rsid w:val="008D267E"/>
    <w:rsid w:val="008D58BD"/>
    <w:rsid w:val="00926BF3"/>
    <w:rsid w:val="009805AF"/>
    <w:rsid w:val="009A3097"/>
    <w:rsid w:val="009F5590"/>
    <w:rsid w:val="00A11CD6"/>
    <w:rsid w:val="00AF69A9"/>
    <w:rsid w:val="00B34178"/>
    <w:rsid w:val="00B5441B"/>
    <w:rsid w:val="00B975D8"/>
    <w:rsid w:val="00BA0789"/>
    <w:rsid w:val="00BA7078"/>
    <w:rsid w:val="00C70395"/>
    <w:rsid w:val="00CB589E"/>
    <w:rsid w:val="00CD6052"/>
    <w:rsid w:val="00CF704C"/>
    <w:rsid w:val="00D163C9"/>
    <w:rsid w:val="00D611D6"/>
    <w:rsid w:val="00DA3ACF"/>
    <w:rsid w:val="00E10582"/>
    <w:rsid w:val="00E9355F"/>
    <w:rsid w:val="00F36986"/>
    <w:rsid w:val="00FE0530"/>
    <w:rsid w:val="00FF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937493C9-2BFC-4C43-918A-71A589AAE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="Segoe UI"/>
        <w:sz w:val="22"/>
        <w:szCs w:val="22"/>
        <w:lang w:val="en-US" w:eastAsia="en-US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1CD6"/>
  </w:style>
  <w:style w:type="paragraph" w:styleId="Heading1">
    <w:name w:val="heading 1"/>
    <w:basedOn w:val="Normal"/>
    <w:next w:val="Normal"/>
    <w:link w:val="Heading1Char"/>
    <w:uiPriority w:val="9"/>
    <w:qFormat/>
    <w:rsid w:val="00B34178"/>
    <w:pPr>
      <w:keepNext/>
      <w:keepLines/>
      <w:outlineLvl w:val="0"/>
    </w:pPr>
    <w:rPr>
      <w:rFonts w:eastAsiaTheme="majorEastAsia" w:cstheme="majorBidi"/>
      <w:b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4178"/>
    <w:pPr>
      <w:keepNext/>
      <w:keepLines/>
      <w:spacing w:before="40"/>
      <w:outlineLvl w:val="1"/>
    </w:pPr>
    <w:rPr>
      <w:rFonts w:eastAsiaTheme="majorEastAsia" w:cstheme="majorBidi"/>
      <w:b/>
      <w:color w:val="2E74B5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1350"/>
    <w:pPr>
      <w:keepNext/>
      <w:keepLines/>
      <w:spacing w:before="40"/>
      <w:outlineLvl w:val="2"/>
    </w:pPr>
    <w:rPr>
      <w:rFonts w:eastAsiaTheme="majorEastAsia" w:cstheme="majorBidi"/>
      <w:b/>
      <w:color w:val="2E74B5" w:themeColor="accent1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1350"/>
    <w:pPr>
      <w:tabs>
        <w:tab w:val="center" w:pos="4680"/>
        <w:tab w:val="right" w:pos="9360"/>
      </w:tabs>
      <w:spacing w:after="0" w:line="240" w:lineRule="auto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FF1350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CF70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704C"/>
  </w:style>
  <w:style w:type="character" w:customStyle="1" w:styleId="Heading1Char">
    <w:name w:val="Heading 1 Char"/>
    <w:basedOn w:val="DefaultParagraphFont"/>
    <w:link w:val="Heading1"/>
    <w:uiPriority w:val="9"/>
    <w:rsid w:val="00B34178"/>
    <w:rPr>
      <w:rFonts w:eastAsiaTheme="majorEastAsia" w:cstheme="majorBidi"/>
      <w:b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34178"/>
    <w:rPr>
      <w:rFonts w:eastAsiaTheme="majorEastAsia" w:cstheme="majorBidi"/>
      <w:b/>
      <w:color w:val="2E74B5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F1350"/>
    <w:rPr>
      <w:rFonts w:eastAsiaTheme="majorEastAsia" w:cstheme="majorBidi"/>
      <w:b/>
      <w:color w:val="2E74B5" w:themeColor="accent1" w:themeShade="BF"/>
      <w:sz w:val="24"/>
      <w:szCs w:val="24"/>
    </w:rPr>
  </w:style>
  <w:style w:type="paragraph" w:styleId="ListParagraph">
    <w:name w:val="List Paragraph"/>
    <w:basedOn w:val="Normal"/>
    <w:uiPriority w:val="34"/>
    <w:qFormat/>
    <w:rsid w:val="006A1E19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6A1E1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23297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329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5A155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8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1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0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39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54053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89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195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6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2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67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51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19042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240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744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9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71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3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75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67011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876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73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53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3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39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3320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21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209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3</Pages>
  <Words>340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Vancouver Island University</Company>
  <LinksUpToDate>false</LinksUpToDate>
  <CharactersWithSpaces>2277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Didsbury</dc:creator>
  <cp:keywords/>
  <dc:description/>
  <cp:lastModifiedBy>Jacqueline Kirkham</cp:lastModifiedBy>
  <cp:revision>11</cp:revision>
  <dcterms:created xsi:type="dcterms:W3CDTF">2017-06-28T21:56:00Z</dcterms:created>
  <dcterms:modified xsi:type="dcterms:W3CDTF">2017-06-30T17:28:00Z</dcterms:modified>
</cp:coreProperties>
</file>