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CE" w:rsidRDefault="000A14CE" w:rsidP="000A14CE">
      <w:pPr>
        <w:pStyle w:val="Heading2"/>
        <w:rPr>
          <w:color w:val="005EA4"/>
          <w:sz w:val="24"/>
          <w:szCs w:val="28"/>
        </w:rPr>
      </w:pPr>
      <w:r>
        <w:rPr>
          <w:color w:val="005EA4"/>
          <w:sz w:val="24"/>
          <w:szCs w:val="28"/>
        </w:rPr>
        <w:t>Overview</w:t>
      </w:r>
    </w:p>
    <w:p w:rsidR="000A14CE" w:rsidRDefault="00AD0828" w:rsidP="000A14CE">
      <w:r>
        <w:t>You can add links to internal and external content to a file in VIULearn. Links can allow you to share additional information with your learners before directing t</w:t>
      </w:r>
      <w:bookmarkStart w:id="0" w:name="_GoBack"/>
      <w:bookmarkEnd w:id="0"/>
      <w:r>
        <w:t xml:space="preserve">hem to another resource, or to link back or forward to other parts of the course to help students solidify connections from one topic to another.  This handout will cover how to link to pages or activities within a VIULearn file as well as how to add links to external resources. </w:t>
      </w:r>
    </w:p>
    <w:p w:rsidR="00AE69F8" w:rsidRDefault="00055435" w:rsidP="00AE69F8">
      <w:pPr>
        <w:pStyle w:val="Heading2"/>
        <w:rPr>
          <w:color w:val="005EA4"/>
          <w:sz w:val="24"/>
          <w:szCs w:val="28"/>
        </w:rPr>
      </w:pPr>
      <w:r>
        <w:rPr>
          <w:color w:val="005EA4"/>
          <w:sz w:val="24"/>
          <w:szCs w:val="28"/>
        </w:rPr>
        <w:t xml:space="preserve">Add </w:t>
      </w:r>
      <w:r w:rsidR="00AD0828">
        <w:rPr>
          <w:color w:val="005EA4"/>
          <w:sz w:val="24"/>
          <w:szCs w:val="28"/>
        </w:rPr>
        <w:t xml:space="preserve">an Internal Link to a VIULearn File </w:t>
      </w:r>
    </w:p>
    <w:p w:rsidR="004A6D6F" w:rsidRDefault="00C231AA" w:rsidP="009F6B8D">
      <w:pPr>
        <w:pStyle w:val="ListParagraph"/>
        <w:numPr>
          <w:ilvl w:val="0"/>
          <w:numId w:val="13"/>
        </w:numPr>
        <w:spacing w:after="160"/>
      </w:pPr>
      <w:r>
        <w:t xml:space="preserve">Click Content on the course navigation bar to open the Content Tool. </w:t>
      </w:r>
    </w:p>
    <w:p w:rsidR="009F6B8D" w:rsidRPr="009F6B8D" w:rsidRDefault="009F6B8D" w:rsidP="009F6B8D">
      <w:pPr>
        <w:pStyle w:val="ListParagraph"/>
        <w:spacing w:after="160"/>
        <w:rPr>
          <w:sz w:val="6"/>
        </w:rPr>
      </w:pPr>
    </w:p>
    <w:p w:rsidR="009F6B8D" w:rsidRDefault="005A0C28" w:rsidP="009F6B8D">
      <w:pPr>
        <w:pStyle w:val="ListParagraph"/>
        <w:spacing w:after="160"/>
      </w:pPr>
      <w:r>
        <w:rPr>
          <w:noProof/>
          <w:lang w:val="en-CA" w:eastAsia="en-CA"/>
        </w:rPr>
        <w:drawing>
          <wp:inline distT="0" distB="0" distL="0" distR="0">
            <wp:extent cx="5887272" cy="45726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ent_ManageFiles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457264"/>
                    </a:xfrm>
                    <a:prstGeom prst="rect">
                      <a:avLst/>
                    </a:prstGeom>
                  </pic:spPr>
                </pic:pic>
              </a:graphicData>
            </a:graphic>
          </wp:inline>
        </w:drawing>
      </w:r>
    </w:p>
    <w:p w:rsidR="009F6B8D" w:rsidRPr="009F6B8D" w:rsidRDefault="009F6B8D" w:rsidP="009F6B8D">
      <w:pPr>
        <w:pStyle w:val="ListParagraph"/>
        <w:spacing w:after="160"/>
        <w:rPr>
          <w:sz w:val="6"/>
        </w:rPr>
      </w:pPr>
    </w:p>
    <w:p w:rsidR="004A6D6F" w:rsidRDefault="00C231AA" w:rsidP="004F6FE6">
      <w:pPr>
        <w:pStyle w:val="ListParagraph"/>
        <w:numPr>
          <w:ilvl w:val="0"/>
          <w:numId w:val="13"/>
        </w:numPr>
        <w:spacing w:after="160"/>
      </w:pPr>
      <w:r>
        <w:t xml:space="preserve">Choose </w:t>
      </w:r>
      <w:r w:rsidR="00F72F1A">
        <w:t xml:space="preserve">the module or sub-module where </w:t>
      </w:r>
      <w:r>
        <w:t>you want to add t</w:t>
      </w:r>
      <w:r w:rsidR="004F6FE6">
        <w:t xml:space="preserve">he </w:t>
      </w:r>
      <w:r w:rsidR="00007257">
        <w:t>file</w:t>
      </w:r>
      <w:r w:rsidR="004F6FE6">
        <w:t>.</w:t>
      </w:r>
      <w:r>
        <w:t xml:space="preserve"> </w:t>
      </w:r>
    </w:p>
    <w:p w:rsidR="00BE4529" w:rsidRPr="009F6B8D" w:rsidRDefault="00F72F1A" w:rsidP="009F6B8D">
      <w:pPr>
        <w:pStyle w:val="ListParagraph"/>
        <w:numPr>
          <w:ilvl w:val="0"/>
          <w:numId w:val="13"/>
        </w:numPr>
        <w:spacing w:after="160"/>
      </w:pPr>
      <w:r>
        <w:t xml:space="preserve">Select the blue </w:t>
      </w:r>
      <w:r w:rsidRPr="00F72F1A">
        <w:rPr>
          <w:b/>
        </w:rPr>
        <w:t>Upload/Create</w:t>
      </w:r>
      <w:r>
        <w:t xml:space="preserve"> button and choose </w:t>
      </w:r>
      <w:proofErr w:type="gramStart"/>
      <w:r>
        <w:rPr>
          <w:b/>
        </w:rPr>
        <w:t>Create</w:t>
      </w:r>
      <w:proofErr w:type="gramEnd"/>
      <w:r>
        <w:rPr>
          <w:b/>
        </w:rPr>
        <w:t xml:space="preserve"> a File.</w:t>
      </w:r>
    </w:p>
    <w:p w:rsidR="009F6B8D" w:rsidRPr="009F6B8D" w:rsidRDefault="009F6B8D" w:rsidP="009F6B8D">
      <w:pPr>
        <w:pStyle w:val="ListParagraph"/>
        <w:spacing w:after="160"/>
        <w:rPr>
          <w:sz w:val="6"/>
        </w:rPr>
      </w:pPr>
    </w:p>
    <w:p w:rsidR="00EC016C" w:rsidRDefault="00EC016C" w:rsidP="00EC016C">
      <w:pPr>
        <w:pStyle w:val="ListParagraph"/>
        <w:spacing w:after="160"/>
      </w:pPr>
      <w:r>
        <w:rPr>
          <w:noProof/>
          <w:lang w:val="en-CA" w:eastAsia="en-CA"/>
        </w:rPr>
        <w:drawing>
          <wp:inline distT="0" distB="0" distL="0" distR="0">
            <wp:extent cx="5887272" cy="1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_AddVideo_5.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790950"/>
                    </a:xfrm>
                    <a:prstGeom prst="rect">
                      <a:avLst/>
                    </a:prstGeom>
                  </pic:spPr>
                </pic:pic>
              </a:graphicData>
            </a:graphic>
          </wp:inline>
        </w:drawing>
      </w:r>
    </w:p>
    <w:p w:rsidR="009F6B8D" w:rsidRPr="009F6B8D" w:rsidRDefault="009F6B8D" w:rsidP="00EC016C">
      <w:pPr>
        <w:pStyle w:val="ListParagraph"/>
        <w:spacing w:after="160"/>
        <w:rPr>
          <w:sz w:val="6"/>
        </w:rPr>
      </w:pPr>
    </w:p>
    <w:p w:rsidR="006B4111" w:rsidRDefault="006B4111" w:rsidP="006B4111">
      <w:pPr>
        <w:pStyle w:val="ListParagraph"/>
        <w:numPr>
          <w:ilvl w:val="0"/>
          <w:numId w:val="13"/>
        </w:numPr>
        <w:spacing w:after="160"/>
      </w:pPr>
      <w:r>
        <w:t xml:space="preserve">Click the </w:t>
      </w:r>
      <w:r>
        <w:rPr>
          <w:b/>
        </w:rPr>
        <w:t xml:space="preserve">Insert </w:t>
      </w:r>
      <w:proofErr w:type="spellStart"/>
      <w:r>
        <w:rPr>
          <w:b/>
        </w:rPr>
        <w:t>Quicklink</w:t>
      </w:r>
      <w:proofErr w:type="spellEnd"/>
      <w:r>
        <w:rPr>
          <w:b/>
        </w:rPr>
        <w:t xml:space="preserve"> </w:t>
      </w:r>
      <w:r>
        <w:t xml:space="preserve">button </w:t>
      </w:r>
    </w:p>
    <w:p w:rsidR="009F6B8D" w:rsidRPr="009F6B8D" w:rsidRDefault="009F6B8D" w:rsidP="009F6B8D">
      <w:pPr>
        <w:pStyle w:val="ListParagraph"/>
        <w:spacing w:after="160"/>
        <w:rPr>
          <w:sz w:val="6"/>
        </w:rPr>
      </w:pPr>
    </w:p>
    <w:p w:rsidR="00EE266E" w:rsidRDefault="009F6B8D" w:rsidP="00EE266E">
      <w:pPr>
        <w:pStyle w:val="ListParagraph"/>
        <w:spacing w:after="160"/>
      </w:pPr>
      <w:r>
        <w:rPr>
          <w:noProof/>
          <w:lang w:val="en-CA" w:eastAsia="en-CA"/>
        </w:rPr>
        <w:drawing>
          <wp:inline distT="0" distB="0" distL="0" distR="0">
            <wp:extent cx="5887272" cy="514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_AddQuicklink_1.png"/>
                    <pic:cNvPicPr/>
                  </pic:nvPicPr>
                  <pic:blipFill>
                    <a:blip r:embed="rId9">
                      <a:extLst>
                        <a:ext uri="{28A0092B-C50C-407E-A947-70E740481C1C}">
                          <a14:useLocalDpi xmlns:a14="http://schemas.microsoft.com/office/drawing/2010/main" val="0"/>
                        </a:ext>
                      </a:extLst>
                    </a:blip>
                    <a:stretch>
                      <a:fillRect/>
                    </a:stretch>
                  </pic:blipFill>
                  <pic:spPr>
                    <a:xfrm>
                      <a:off x="0" y="0"/>
                      <a:ext cx="5887272" cy="514422"/>
                    </a:xfrm>
                    <a:prstGeom prst="rect">
                      <a:avLst/>
                    </a:prstGeom>
                  </pic:spPr>
                </pic:pic>
              </a:graphicData>
            </a:graphic>
          </wp:inline>
        </w:drawing>
      </w:r>
    </w:p>
    <w:p w:rsidR="009F6B8D" w:rsidRPr="009F6B8D" w:rsidRDefault="009F6B8D" w:rsidP="00EE266E">
      <w:pPr>
        <w:pStyle w:val="ListParagraph"/>
        <w:spacing w:after="160"/>
        <w:rPr>
          <w:sz w:val="6"/>
        </w:rPr>
      </w:pPr>
    </w:p>
    <w:p w:rsidR="00EE266E" w:rsidRDefault="006B4111" w:rsidP="00EE266E">
      <w:pPr>
        <w:pStyle w:val="ListParagraph"/>
        <w:numPr>
          <w:ilvl w:val="0"/>
          <w:numId w:val="13"/>
        </w:numPr>
        <w:spacing w:after="160"/>
      </w:pPr>
      <w:r>
        <w:t xml:space="preserve">Choose which type of file or activity you want to link to and then choose from the list of available options. </w:t>
      </w:r>
    </w:p>
    <w:p w:rsidR="009F6B8D" w:rsidRDefault="008F5B28" w:rsidP="00EE266E">
      <w:pPr>
        <w:pStyle w:val="ListParagraph"/>
        <w:spacing w:after="160"/>
      </w:pPr>
      <w:r>
        <w:rPr>
          <w:noProof/>
          <w:lang w:val="en-CA" w:eastAsia="en-CA"/>
        </w:rPr>
        <w:drawing>
          <wp:anchor distT="0" distB="0" distL="114300" distR="114300" simplePos="0" relativeHeight="251658240" behindDoc="1" locked="0" layoutInCell="1" allowOverlap="1">
            <wp:simplePos x="0" y="0"/>
            <wp:positionH relativeFrom="column">
              <wp:posOffset>461010</wp:posOffset>
            </wp:positionH>
            <wp:positionV relativeFrom="page">
              <wp:posOffset>6515100</wp:posOffset>
            </wp:positionV>
            <wp:extent cx="5887085" cy="2409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_AddQuicklink_2.5.png"/>
                    <pic:cNvPicPr/>
                  </pic:nvPicPr>
                  <pic:blipFill>
                    <a:blip r:embed="rId10">
                      <a:extLst>
                        <a:ext uri="{28A0092B-C50C-407E-A947-70E740481C1C}">
                          <a14:useLocalDpi xmlns:a14="http://schemas.microsoft.com/office/drawing/2010/main" val="0"/>
                        </a:ext>
                      </a:extLst>
                    </a:blip>
                    <a:stretch>
                      <a:fillRect/>
                    </a:stretch>
                  </pic:blipFill>
                  <pic:spPr>
                    <a:xfrm>
                      <a:off x="0" y="0"/>
                      <a:ext cx="5887085" cy="2409825"/>
                    </a:xfrm>
                    <a:prstGeom prst="rect">
                      <a:avLst/>
                    </a:prstGeom>
                  </pic:spPr>
                </pic:pic>
              </a:graphicData>
            </a:graphic>
          </wp:anchor>
        </w:drawing>
      </w: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9F6B8D" w:rsidRDefault="009F6B8D" w:rsidP="00EE266E">
      <w:pPr>
        <w:pStyle w:val="ListParagraph"/>
        <w:spacing w:after="160"/>
      </w:pPr>
    </w:p>
    <w:p w:rsidR="00EE266E" w:rsidRDefault="00EE266E" w:rsidP="00EE266E">
      <w:pPr>
        <w:pStyle w:val="ListParagraph"/>
        <w:spacing w:after="160"/>
      </w:pPr>
    </w:p>
    <w:p w:rsidR="00423095" w:rsidRDefault="00423095" w:rsidP="00423095">
      <w:pPr>
        <w:pStyle w:val="ListParagraph"/>
        <w:numPr>
          <w:ilvl w:val="0"/>
          <w:numId w:val="13"/>
        </w:numPr>
      </w:pPr>
      <w:r>
        <w:lastRenderedPageBreak/>
        <w:t xml:space="preserve">Add any other text or media you want in the file and click the blue </w:t>
      </w:r>
      <w:r>
        <w:rPr>
          <w:b/>
        </w:rPr>
        <w:t>Publish</w:t>
      </w:r>
      <w:r>
        <w:t xml:space="preserve"> button to save and publish your changes, or the grey </w:t>
      </w:r>
      <w:r>
        <w:rPr>
          <w:b/>
        </w:rPr>
        <w:t>Save as Draft</w:t>
      </w:r>
      <w:r>
        <w:t xml:space="preserve"> if you want to keep the file in a draft state. </w:t>
      </w:r>
    </w:p>
    <w:p w:rsidR="00AD0828" w:rsidRDefault="00AD0828" w:rsidP="00EC016C">
      <w:pPr>
        <w:pStyle w:val="ListParagraph"/>
        <w:spacing w:after="160"/>
      </w:pPr>
    </w:p>
    <w:p w:rsidR="00AD0828" w:rsidRDefault="00AD0828" w:rsidP="00AD0828">
      <w:pPr>
        <w:pStyle w:val="Heading2"/>
        <w:rPr>
          <w:color w:val="005EA4"/>
          <w:sz w:val="24"/>
          <w:szCs w:val="28"/>
        </w:rPr>
      </w:pPr>
      <w:r>
        <w:rPr>
          <w:color w:val="005EA4"/>
          <w:sz w:val="24"/>
          <w:szCs w:val="28"/>
        </w:rPr>
        <w:t xml:space="preserve">Add an External Link to a VIULearn File </w:t>
      </w:r>
    </w:p>
    <w:p w:rsidR="00AD0828" w:rsidRDefault="00AD0828" w:rsidP="00AD0828">
      <w:pPr>
        <w:pStyle w:val="ListParagraph"/>
        <w:numPr>
          <w:ilvl w:val="0"/>
          <w:numId w:val="18"/>
        </w:numPr>
      </w:pPr>
      <w:r>
        <w:t xml:space="preserve">Click Content on the course navigation bar to open the Content Tool. </w:t>
      </w:r>
    </w:p>
    <w:p w:rsidR="00AD0828" w:rsidRDefault="00AD0828" w:rsidP="00AD0828">
      <w:pPr>
        <w:pStyle w:val="ListParagraph"/>
        <w:numPr>
          <w:ilvl w:val="0"/>
          <w:numId w:val="18"/>
        </w:numPr>
      </w:pPr>
      <w:r>
        <w:t xml:space="preserve">Navigate to the module or sub-module where you want to add your file. </w:t>
      </w:r>
    </w:p>
    <w:p w:rsidR="00AD0828" w:rsidRDefault="004C4208" w:rsidP="00AD0828">
      <w:pPr>
        <w:pStyle w:val="ListParagraph"/>
        <w:numPr>
          <w:ilvl w:val="0"/>
          <w:numId w:val="18"/>
        </w:numPr>
      </w:pPr>
      <w:r>
        <w:rPr>
          <w:noProof/>
          <w:lang w:val="en-CA" w:eastAsia="en-CA"/>
        </w:rPr>
        <w:drawing>
          <wp:anchor distT="0" distB="0" distL="114300" distR="114300" simplePos="0" relativeHeight="251659264" behindDoc="1" locked="0" layoutInCell="1" allowOverlap="1">
            <wp:simplePos x="0" y="0"/>
            <wp:positionH relativeFrom="column">
              <wp:posOffset>1861185</wp:posOffset>
            </wp:positionH>
            <wp:positionV relativeFrom="paragraph">
              <wp:posOffset>184150</wp:posOffset>
            </wp:positionV>
            <wp:extent cx="247015" cy="2374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Quicklink.png"/>
                    <pic:cNvPicPr/>
                  </pic:nvPicPr>
                  <pic:blipFill>
                    <a:blip r:embed="rId11">
                      <a:extLst>
                        <a:ext uri="{28A0092B-C50C-407E-A947-70E740481C1C}">
                          <a14:useLocalDpi xmlns:a14="http://schemas.microsoft.com/office/drawing/2010/main" val="0"/>
                        </a:ext>
                      </a:extLst>
                    </a:blip>
                    <a:stretch>
                      <a:fillRect/>
                    </a:stretch>
                  </pic:blipFill>
                  <pic:spPr>
                    <a:xfrm>
                      <a:off x="0" y="0"/>
                      <a:ext cx="247015" cy="237490"/>
                    </a:xfrm>
                    <a:prstGeom prst="rect">
                      <a:avLst/>
                    </a:prstGeom>
                  </pic:spPr>
                </pic:pic>
              </a:graphicData>
            </a:graphic>
          </wp:anchor>
        </w:drawing>
      </w:r>
      <w:r w:rsidR="00AD0828">
        <w:t xml:space="preserve">Select the blue </w:t>
      </w:r>
      <w:r w:rsidR="00AD0828">
        <w:rPr>
          <w:b/>
        </w:rPr>
        <w:t xml:space="preserve">Upload/Create </w:t>
      </w:r>
      <w:r w:rsidR="00AD0828">
        <w:t xml:space="preserve">button and choose </w:t>
      </w:r>
      <w:proofErr w:type="gramStart"/>
      <w:r w:rsidR="00AD0828">
        <w:rPr>
          <w:b/>
        </w:rPr>
        <w:t>Create</w:t>
      </w:r>
      <w:proofErr w:type="gramEnd"/>
      <w:r w:rsidR="00AD0828">
        <w:rPr>
          <w:b/>
        </w:rPr>
        <w:t xml:space="preserve"> a File</w:t>
      </w:r>
      <w:r w:rsidR="00AD0828">
        <w:t>.</w:t>
      </w:r>
    </w:p>
    <w:p w:rsidR="00AD0828" w:rsidRDefault="00910FD7" w:rsidP="00AD0828">
      <w:pPr>
        <w:pStyle w:val="ListParagraph"/>
        <w:numPr>
          <w:ilvl w:val="0"/>
          <w:numId w:val="18"/>
        </w:numPr>
      </w:pPr>
      <w:r>
        <w:t xml:space="preserve">Click the </w:t>
      </w:r>
      <w:r>
        <w:rPr>
          <w:b/>
        </w:rPr>
        <w:t xml:space="preserve">Insert </w:t>
      </w:r>
      <w:proofErr w:type="spellStart"/>
      <w:r>
        <w:rPr>
          <w:b/>
        </w:rPr>
        <w:t>Quicklink</w:t>
      </w:r>
      <w:proofErr w:type="spellEnd"/>
      <w:r>
        <w:rPr>
          <w:b/>
        </w:rPr>
        <w:t xml:space="preserve"> </w:t>
      </w:r>
      <w:r w:rsidR="004C4208">
        <w:rPr>
          <w:b/>
        </w:rPr>
        <w:t xml:space="preserve">     </w:t>
      </w:r>
      <w:r>
        <w:t xml:space="preserve">button </w:t>
      </w:r>
    </w:p>
    <w:p w:rsidR="004C4208" w:rsidRPr="00910FD7" w:rsidRDefault="00910FD7" w:rsidP="004C4208">
      <w:pPr>
        <w:pStyle w:val="ListParagraph"/>
        <w:numPr>
          <w:ilvl w:val="0"/>
          <w:numId w:val="18"/>
        </w:numPr>
      </w:pPr>
      <w:r>
        <w:t xml:space="preserve">Scroll down until you see URL and click </w:t>
      </w:r>
      <w:r>
        <w:rPr>
          <w:b/>
        </w:rPr>
        <w:t xml:space="preserve">URL </w:t>
      </w:r>
    </w:p>
    <w:p w:rsidR="00910FD7" w:rsidRDefault="00910FD7" w:rsidP="004C4208">
      <w:pPr>
        <w:pStyle w:val="ListParagraph"/>
        <w:numPr>
          <w:ilvl w:val="0"/>
          <w:numId w:val="18"/>
        </w:numPr>
      </w:pPr>
      <w:r>
        <w:t xml:space="preserve">Paste </w:t>
      </w:r>
      <w:r w:rsidR="004C4208">
        <w:t>the</w:t>
      </w:r>
      <w:r>
        <w:t xml:space="preserve"> link in the URL box </w:t>
      </w:r>
      <w:r w:rsidR="004C4208">
        <w:t xml:space="preserve">and give your link a title. </w:t>
      </w:r>
    </w:p>
    <w:p w:rsidR="009D3C08" w:rsidRDefault="009D3C08" w:rsidP="009D3C08">
      <w:pPr>
        <w:pStyle w:val="ListParagraph"/>
      </w:pPr>
      <w:r>
        <w:rPr>
          <w:noProof/>
          <w:lang w:val="en-CA" w:eastAsia="en-CA"/>
        </w:rPr>
        <w:drawing>
          <wp:inline distT="0" distB="0" distL="0" distR="0">
            <wp:extent cx="5887272" cy="298174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_AddQuicklink_4.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2981741"/>
                    </a:xfrm>
                    <a:prstGeom prst="rect">
                      <a:avLst/>
                    </a:prstGeom>
                  </pic:spPr>
                </pic:pic>
              </a:graphicData>
            </a:graphic>
          </wp:inline>
        </w:drawing>
      </w:r>
    </w:p>
    <w:p w:rsidR="00910FD7" w:rsidRDefault="00910FD7" w:rsidP="00AD0828">
      <w:pPr>
        <w:pStyle w:val="ListParagraph"/>
        <w:numPr>
          <w:ilvl w:val="0"/>
          <w:numId w:val="18"/>
        </w:numPr>
      </w:pPr>
      <w:r>
        <w:t xml:space="preserve">Choose how the link should open. </w:t>
      </w:r>
    </w:p>
    <w:p w:rsidR="00910FD7" w:rsidRDefault="00910FD7" w:rsidP="00910FD7">
      <w:pPr>
        <w:pStyle w:val="ListParagraph"/>
      </w:pPr>
      <w:r w:rsidRPr="00910FD7">
        <w:rPr>
          <w:b/>
        </w:rPr>
        <w:t>Note</w:t>
      </w:r>
      <w:r>
        <w:t xml:space="preserve">: For links outside of VIULearn we recommend setting the link to open in a new window so learners can return to their course material when they are finished with the linked resource. </w:t>
      </w:r>
      <w:r w:rsidR="00423095">
        <w:t xml:space="preserve"> Opening an external link “In frame” may lead to users seeing errors depending on their individual browser settings. </w:t>
      </w:r>
    </w:p>
    <w:p w:rsidR="009D3C08" w:rsidRDefault="009D3C08" w:rsidP="00910FD7">
      <w:pPr>
        <w:pStyle w:val="ListParagraph"/>
      </w:pPr>
      <w:r>
        <w:rPr>
          <w:noProof/>
          <w:lang w:val="en-CA" w:eastAsia="en-CA"/>
        </w:rPr>
        <w:drawing>
          <wp:inline distT="0" distB="0" distL="0" distR="0">
            <wp:extent cx="5887272" cy="65731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_AddQuicklink_5.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657317"/>
                    </a:xfrm>
                    <a:prstGeom prst="rect">
                      <a:avLst/>
                    </a:prstGeom>
                  </pic:spPr>
                </pic:pic>
              </a:graphicData>
            </a:graphic>
          </wp:inline>
        </w:drawing>
      </w:r>
    </w:p>
    <w:p w:rsidR="00910FD7" w:rsidRDefault="00910FD7" w:rsidP="00910FD7">
      <w:pPr>
        <w:pStyle w:val="ListParagraph"/>
        <w:numPr>
          <w:ilvl w:val="0"/>
          <w:numId w:val="18"/>
        </w:numPr>
      </w:pPr>
      <w:r>
        <w:t xml:space="preserve">Click the blue </w:t>
      </w:r>
      <w:r>
        <w:rPr>
          <w:b/>
        </w:rPr>
        <w:t>Insert</w:t>
      </w:r>
      <w:r>
        <w:t xml:space="preserve"> button </w:t>
      </w:r>
    </w:p>
    <w:p w:rsidR="00910FD7" w:rsidRDefault="00910FD7" w:rsidP="00910FD7">
      <w:pPr>
        <w:pStyle w:val="ListParagraph"/>
        <w:numPr>
          <w:ilvl w:val="0"/>
          <w:numId w:val="18"/>
        </w:numPr>
      </w:pPr>
      <w:r>
        <w:t xml:space="preserve">Add any other text or media you want in the file and click the blue </w:t>
      </w:r>
      <w:r>
        <w:rPr>
          <w:b/>
        </w:rPr>
        <w:t>Publish</w:t>
      </w:r>
      <w:r>
        <w:t xml:space="preserve"> button to save and publish your changes, or the grey </w:t>
      </w:r>
      <w:r>
        <w:rPr>
          <w:b/>
        </w:rPr>
        <w:t>Save as Draft</w:t>
      </w:r>
      <w:r>
        <w:t xml:space="preserve"> if you want to keep the file in a draft state. </w:t>
      </w:r>
    </w:p>
    <w:p w:rsidR="000604AE" w:rsidRDefault="000604AE" w:rsidP="000604AE"/>
    <w:p w:rsidR="000604AE" w:rsidRDefault="000604AE" w:rsidP="000604AE">
      <w:pPr>
        <w:pStyle w:val="Heading2"/>
        <w:rPr>
          <w:color w:val="005EA4"/>
          <w:sz w:val="24"/>
          <w:szCs w:val="28"/>
        </w:rPr>
      </w:pPr>
      <w:r>
        <w:rPr>
          <w:color w:val="005EA4"/>
          <w:sz w:val="24"/>
          <w:szCs w:val="28"/>
        </w:rPr>
        <w:lastRenderedPageBreak/>
        <w:t>Edit a Link in</w:t>
      </w:r>
      <w:r>
        <w:rPr>
          <w:color w:val="005EA4"/>
          <w:sz w:val="24"/>
          <w:szCs w:val="28"/>
        </w:rPr>
        <w:t xml:space="preserve"> a VIULearn File </w:t>
      </w:r>
    </w:p>
    <w:p w:rsidR="00FD2E1E" w:rsidRPr="00F82F2E" w:rsidRDefault="00FD2E1E" w:rsidP="005F410D">
      <w:pPr>
        <w:numPr>
          <w:ilvl w:val="0"/>
          <w:numId w:val="19"/>
        </w:numPr>
        <w:spacing w:after="0" w:line="240" w:lineRule="auto"/>
      </w:pPr>
      <w:r w:rsidRPr="00F82F2E">
        <w:t>Click the small arrow to the righ</w:t>
      </w:r>
      <w:r>
        <w:t xml:space="preserve">t of the page you want to edit </w:t>
      </w:r>
    </w:p>
    <w:p w:rsidR="00FD2E1E" w:rsidRDefault="00FD2E1E" w:rsidP="005F410D">
      <w:pPr>
        <w:numPr>
          <w:ilvl w:val="0"/>
          <w:numId w:val="19"/>
        </w:numPr>
        <w:spacing w:after="0" w:line="240" w:lineRule="auto"/>
      </w:pPr>
      <w:r>
        <w:t xml:space="preserve">Choose </w:t>
      </w:r>
      <w:r w:rsidRPr="004638B2">
        <w:rPr>
          <w:b/>
        </w:rPr>
        <w:t>Edit HTML</w:t>
      </w:r>
      <w:r w:rsidRPr="00F82F2E">
        <w:t xml:space="preserve"> </w:t>
      </w:r>
    </w:p>
    <w:p w:rsidR="005F410D" w:rsidRDefault="005F410D" w:rsidP="005F410D">
      <w:pPr>
        <w:spacing w:after="0" w:line="240" w:lineRule="auto"/>
        <w:ind w:left="720"/>
      </w:pPr>
      <w:r>
        <w:rPr>
          <w:noProof/>
          <w:lang w:val="en-CA" w:eastAsia="en-CA"/>
        </w:rPr>
        <w:drawing>
          <wp:inline distT="0" distB="0" distL="0" distR="0">
            <wp:extent cx="5887272" cy="1638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nt_EditLinks_1.png"/>
                    <pic:cNvPicPr/>
                  </pic:nvPicPr>
                  <pic:blipFill>
                    <a:blip r:embed="rId14">
                      <a:extLst>
                        <a:ext uri="{28A0092B-C50C-407E-A947-70E740481C1C}">
                          <a14:useLocalDpi xmlns:a14="http://schemas.microsoft.com/office/drawing/2010/main" val="0"/>
                        </a:ext>
                      </a:extLst>
                    </a:blip>
                    <a:stretch>
                      <a:fillRect/>
                    </a:stretch>
                  </pic:blipFill>
                  <pic:spPr>
                    <a:xfrm>
                      <a:off x="0" y="0"/>
                      <a:ext cx="5887272" cy="1638529"/>
                    </a:xfrm>
                    <a:prstGeom prst="rect">
                      <a:avLst/>
                    </a:prstGeom>
                  </pic:spPr>
                </pic:pic>
              </a:graphicData>
            </a:graphic>
          </wp:inline>
        </w:drawing>
      </w:r>
    </w:p>
    <w:p w:rsidR="00FD2E1E" w:rsidRDefault="00FD2E1E" w:rsidP="005F410D">
      <w:pPr>
        <w:numPr>
          <w:ilvl w:val="0"/>
          <w:numId w:val="19"/>
        </w:numPr>
        <w:spacing w:after="0" w:line="240" w:lineRule="auto"/>
      </w:pPr>
      <w:r w:rsidRPr="00F82F2E">
        <w:t xml:space="preserve">Click on your link so the cursor is within the link text </w:t>
      </w:r>
    </w:p>
    <w:p w:rsidR="005F410D" w:rsidRDefault="005F410D" w:rsidP="005F410D">
      <w:pPr>
        <w:spacing w:after="0" w:line="240" w:lineRule="auto"/>
        <w:ind w:left="720"/>
      </w:pPr>
      <w:r>
        <w:rPr>
          <w:noProof/>
          <w:lang w:val="en-CA" w:eastAsia="en-CA"/>
        </w:rPr>
        <w:drawing>
          <wp:inline distT="0" distB="0" distL="0" distR="0">
            <wp:extent cx="5887272" cy="1162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_EditLinks_2.png"/>
                    <pic:cNvPicPr/>
                  </pic:nvPicPr>
                  <pic:blipFill>
                    <a:blip r:embed="rId15">
                      <a:extLst>
                        <a:ext uri="{28A0092B-C50C-407E-A947-70E740481C1C}">
                          <a14:useLocalDpi xmlns:a14="http://schemas.microsoft.com/office/drawing/2010/main" val="0"/>
                        </a:ext>
                      </a:extLst>
                    </a:blip>
                    <a:stretch>
                      <a:fillRect/>
                    </a:stretch>
                  </pic:blipFill>
                  <pic:spPr>
                    <a:xfrm>
                      <a:off x="0" y="0"/>
                      <a:ext cx="5887272" cy="1162212"/>
                    </a:xfrm>
                    <a:prstGeom prst="rect">
                      <a:avLst/>
                    </a:prstGeom>
                  </pic:spPr>
                </pic:pic>
              </a:graphicData>
            </a:graphic>
          </wp:inline>
        </w:drawing>
      </w:r>
    </w:p>
    <w:p w:rsidR="00FD2E1E" w:rsidRDefault="00FD2E1E" w:rsidP="005F410D">
      <w:pPr>
        <w:numPr>
          <w:ilvl w:val="0"/>
          <w:numId w:val="19"/>
        </w:numPr>
        <w:spacing w:after="0" w:line="240" w:lineRule="auto"/>
      </w:pPr>
      <w:r w:rsidRPr="00F82F2E">
        <w:t xml:space="preserve">Click </w:t>
      </w:r>
      <w:r>
        <w:t xml:space="preserve">the </w:t>
      </w:r>
      <w:proofErr w:type="spellStart"/>
      <w:r w:rsidRPr="004638B2">
        <w:rPr>
          <w:b/>
        </w:rPr>
        <w:t>Quicklink</w:t>
      </w:r>
      <w:proofErr w:type="spellEnd"/>
      <w:r w:rsidRPr="004638B2">
        <w:rPr>
          <w:b/>
        </w:rPr>
        <w:t xml:space="preserve"> </w:t>
      </w:r>
      <w:r>
        <w:t>button</w:t>
      </w:r>
    </w:p>
    <w:p w:rsidR="005F410D" w:rsidRDefault="005F410D" w:rsidP="005F410D">
      <w:pPr>
        <w:spacing w:after="0" w:line="240" w:lineRule="auto"/>
        <w:ind w:left="720"/>
      </w:pPr>
      <w:r>
        <w:rPr>
          <w:noProof/>
          <w:lang w:val="en-CA" w:eastAsia="en-CA"/>
        </w:rPr>
        <w:drawing>
          <wp:inline distT="0" distB="0" distL="0" distR="0">
            <wp:extent cx="5887272" cy="4953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_EditLinks_3.png"/>
                    <pic:cNvPicPr/>
                  </pic:nvPicPr>
                  <pic:blipFill>
                    <a:blip r:embed="rId16">
                      <a:extLst>
                        <a:ext uri="{28A0092B-C50C-407E-A947-70E740481C1C}">
                          <a14:useLocalDpi xmlns:a14="http://schemas.microsoft.com/office/drawing/2010/main" val="0"/>
                        </a:ext>
                      </a:extLst>
                    </a:blip>
                    <a:stretch>
                      <a:fillRect/>
                    </a:stretch>
                  </pic:blipFill>
                  <pic:spPr>
                    <a:xfrm>
                      <a:off x="0" y="0"/>
                      <a:ext cx="5887272" cy="495369"/>
                    </a:xfrm>
                    <a:prstGeom prst="rect">
                      <a:avLst/>
                    </a:prstGeom>
                  </pic:spPr>
                </pic:pic>
              </a:graphicData>
            </a:graphic>
          </wp:inline>
        </w:drawing>
      </w:r>
    </w:p>
    <w:p w:rsidR="00FD2E1E" w:rsidRDefault="00FD2E1E" w:rsidP="005F410D">
      <w:pPr>
        <w:numPr>
          <w:ilvl w:val="0"/>
          <w:numId w:val="19"/>
        </w:numPr>
        <w:spacing w:after="0" w:line="240" w:lineRule="auto"/>
      </w:pPr>
      <w:r w:rsidRPr="00F82F2E">
        <w:t xml:space="preserve">Remove URL and Paste new URL </w:t>
      </w: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p>
    <w:p w:rsidR="005F410D" w:rsidRDefault="005F410D" w:rsidP="005F410D">
      <w:pPr>
        <w:spacing w:after="0" w:line="240" w:lineRule="auto"/>
        <w:ind w:left="720"/>
      </w:pPr>
      <w:r>
        <w:rPr>
          <w:noProof/>
          <w:lang w:val="en-CA" w:eastAsia="en-CA"/>
        </w:rPr>
        <w:drawing>
          <wp:anchor distT="0" distB="0" distL="114300" distR="114300" simplePos="0" relativeHeight="251660288" behindDoc="0" locked="0" layoutInCell="1" allowOverlap="1">
            <wp:simplePos x="0" y="0"/>
            <wp:positionH relativeFrom="column">
              <wp:posOffset>461010</wp:posOffset>
            </wp:positionH>
            <wp:positionV relativeFrom="page">
              <wp:posOffset>5324475</wp:posOffset>
            </wp:positionV>
            <wp:extent cx="5887085" cy="3390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_EditLinks_4.png"/>
                    <pic:cNvPicPr/>
                  </pic:nvPicPr>
                  <pic:blipFill>
                    <a:blip r:embed="rId17">
                      <a:extLst>
                        <a:ext uri="{28A0092B-C50C-407E-A947-70E740481C1C}">
                          <a14:useLocalDpi xmlns:a14="http://schemas.microsoft.com/office/drawing/2010/main" val="0"/>
                        </a:ext>
                      </a:extLst>
                    </a:blip>
                    <a:stretch>
                      <a:fillRect/>
                    </a:stretch>
                  </pic:blipFill>
                  <pic:spPr>
                    <a:xfrm>
                      <a:off x="0" y="0"/>
                      <a:ext cx="5887085" cy="3390900"/>
                    </a:xfrm>
                    <a:prstGeom prst="rect">
                      <a:avLst/>
                    </a:prstGeom>
                  </pic:spPr>
                </pic:pic>
              </a:graphicData>
            </a:graphic>
          </wp:anchor>
        </w:drawing>
      </w:r>
    </w:p>
    <w:p w:rsidR="005F410D" w:rsidRPr="00F82F2E" w:rsidRDefault="00FD2E1E" w:rsidP="005F410D">
      <w:pPr>
        <w:numPr>
          <w:ilvl w:val="0"/>
          <w:numId w:val="19"/>
        </w:numPr>
        <w:spacing w:after="0" w:line="240" w:lineRule="auto"/>
      </w:pPr>
      <w:r>
        <w:lastRenderedPageBreak/>
        <w:t>Click Update</w:t>
      </w:r>
    </w:p>
    <w:p w:rsidR="00FD2E1E" w:rsidRPr="002C5E5C" w:rsidRDefault="00FD2E1E" w:rsidP="005F410D">
      <w:pPr>
        <w:numPr>
          <w:ilvl w:val="0"/>
          <w:numId w:val="19"/>
        </w:numPr>
        <w:spacing w:after="0" w:line="240" w:lineRule="auto"/>
      </w:pPr>
      <w:r w:rsidRPr="00F82F2E">
        <w:t xml:space="preserve">Once you have </w:t>
      </w:r>
      <w:r>
        <w:t xml:space="preserve">finished editing your file, </w:t>
      </w:r>
      <w:r>
        <w:t xml:space="preserve">click </w:t>
      </w:r>
      <w:r w:rsidRPr="004638B2">
        <w:rPr>
          <w:b/>
        </w:rPr>
        <w:t xml:space="preserve">Update </w:t>
      </w:r>
    </w:p>
    <w:p w:rsidR="002C5E5C" w:rsidRPr="002C5E5C" w:rsidRDefault="002C5E5C" w:rsidP="002C5E5C">
      <w:pPr>
        <w:ind w:left="720"/>
      </w:pPr>
      <w:r>
        <w:rPr>
          <w:b/>
        </w:rPr>
        <w:t xml:space="preserve">Note: </w:t>
      </w:r>
      <w:r>
        <w:t xml:space="preserve">If you are making significant changes to a file in an active course, you can check the box marked “Notify students that the content has changed” to send a notification to any learners who have subscribed to content alerts in VIULearn. </w:t>
      </w:r>
    </w:p>
    <w:p w:rsidR="000604AE" w:rsidRPr="000604AE" w:rsidRDefault="000604AE" w:rsidP="000604AE"/>
    <w:p w:rsidR="000604AE" w:rsidRDefault="000604AE" w:rsidP="000604AE"/>
    <w:sectPr w:rsidR="000604AE" w:rsidSect="00B34178">
      <w:headerReference w:type="default" r:id="rId18"/>
      <w:footerReference w:type="default" r:id="rId19"/>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055435" w:rsidRPr="00055435">
          <w:rPr>
            <w:b/>
            <w:color w:val="005EA4"/>
            <w:sz w:val="32"/>
            <w:szCs w:val="32"/>
          </w:rPr>
          <w:t xml:space="preserve">Add </w:t>
        </w:r>
        <w:r w:rsidR="00AD0828">
          <w:rPr>
            <w:b/>
            <w:color w:val="005EA4"/>
            <w:sz w:val="32"/>
            <w:szCs w:val="32"/>
          </w:rPr>
          <w:t>Links to VIULearn Files</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5F410D">
          <w:rPr>
            <w:rFonts w:asciiTheme="minorHAnsi" w:hAnsiTheme="minorHAnsi"/>
            <w:bCs/>
            <w:noProof/>
            <w:szCs w:val="20"/>
          </w:rPr>
          <w:t>4</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5F410D">
          <w:rPr>
            <w:rFonts w:asciiTheme="minorHAnsi" w:hAnsiTheme="minorHAnsi"/>
            <w:bCs/>
            <w:noProof/>
            <w:szCs w:val="20"/>
          </w:rPr>
          <w:t>4</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6" type="#_x0000_t75" style="width:15.75pt;height:15pt;visibility:visible;mso-wrap-style:square" o:bullet="t">
        <v:imagedata r:id="rId1" o:title=""/>
      </v:shape>
    </w:pict>
  </w:numPicBullet>
  <w:numPicBullet w:numPicBulletId="1">
    <w:pict>
      <v:shape id="Picture 27" o:spid="_x0000_i1027" type="#_x0000_t75" style="width:15.75pt;height:15pt;visibility:visible;mso-wrap-style:square" o:bullet="t">
        <v:imagedata r:id="rId2" o:title=""/>
      </v:shape>
    </w:pict>
  </w:numPicBullet>
  <w:abstractNum w:abstractNumId="0" w15:restartNumberingAfterBreak="0">
    <w:nsid w:val="065E6AA3"/>
    <w:multiLevelType w:val="hybridMultilevel"/>
    <w:tmpl w:val="BA0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0102"/>
    <w:multiLevelType w:val="hybridMultilevel"/>
    <w:tmpl w:val="1FD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B75F7"/>
    <w:multiLevelType w:val="hybridMultilevel"/>
    <w:tmpl w:val="2F6C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414E"/>
    <w:multiLevelType w:val="hybridMultilevel"/>
    <w:tmpl w:val="88BA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231E5"/>
    <w:multiLevelType w:val="hybridMultilevel"/>
    <w:tmpl w:val="A4BC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F5875"/>
    <w:multiLevelType w:val="hybridMultilevel"/>
    <w:tmpl w:val="072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E79CE"/>
    <w:multiLevelType w:val="hybridMultilevel"/>
    <w:tmpl w:val="565EE75C"/>
    <w:lvl w:ilvl="0" w:tplc="6B6A3512">
      <w:start w:val="1"/>
      <w:numFmt w:val="bullet"/>
      <w:lvlText w:val=""/>
      <w:lvlPicBulletId w:val="0"/>
      <w:lvlJc w:val="left"/>
      <w:pPr>
        <w:tabs>
          <w:tab w:val="num" w:pos="1080"/>
        </w:tabs>
        <w:ind w:left="1080" w:hanging="360"/>
      </w:pPr>
      <w:rPr>
        <w:rFonts w:ascii="Symbol" w:hAnsi="Symbol" w:hint="default"/>
      </w:rPr>
    </w:lvl>
    <w:lvl w:ilvl="1" w:tplc="6D8AB16A" w:tentative="1">
      <w:start w:val="1"/>
      <w:numFmt w:val="bullet"/>
      <w:lvlText w:val=""/>
      <w:lvlJc w:val="left"/>
      <w:pPr>
        <w:tabs>
          <w:tab w:val="num" w:pos="1800"/>
        </w:tabs>
        <w:ind w:left="1800" w:hanging="360"/>
      </w:pPr>
      <w:rPr>
        <w:rFonts w:ascii="Symbol" w:hAnsi="Symbol" w:hint="default"/>
      </w:rPr>
    </w:lvl>
    <w:lvl w:ilvl="2" w:tplc="D3FA9D5C" w:tentative="1">
      <w:start w:val="1"/>
      <w:numFmt w:val="bullet"/>
      <w:lvlText w:val=""/>
      <w:lvlJc w:val="left"/>
      <w:pPr>
        <w:tabs>
          <w:tab w:val="num" w:pos="2520"/>
        </w:tabs>
        <w:ind w:left="2520" w:hanging="360"/>
      </w:pPr>
      <w:rPr>
        <w:rFonts w:ascii="Symbol" w:hAnsi="Symbol" w:hint="default"/>
      </w:rPr>
    </w:lvl>
    <w:lvl w:ilvl="3" w:tplc="6494EC7E" w:tentative="1">
      <w:start w:val="1"/>
      <w:numFmt w:val="bullet"/>
      <w:lvlText w:val=""/>
      <w:lvlJc w:val="left"/>
      <w:pPr>
        <w:tabs>
          <w:tab w:val="num" w:pos="3240"/>
        </w:tabs>
        <w:ind w:left="3240" w:hanging="360"/>
      </w:pPr>
      <w:rPr>
        <w:rFonts w:ascii="Symbol" w:hAnsi="Symbol" w:hint="default"/>
      </w:rPr>
    </w:lvl>
    <w:lvl w:ilvl="4" w:tplc="2C308F66" w:tentative="1">
      <w:start w:val="1"/>
      <w:numFmt w:val="bullet"/>
      <w:lvlText w:val=""/>
      <w:lvlJc w:val="left"/>
      <w:pPr>
        <w:tabs>
          <w:tab w:val="num" w:pos="3960"/>
        </w:tabs>
        <w:ind w:left="3960" w:hanging="360"/>
      </w:pPr>
      <w:rPr>
        <w:rFonts w:ascii="Symbol" w:hAnsi="Symbol" w:hint="default"/>
      </w:rPr>
    </w:lvl>
    <w:lvl w:ilvl="5" w:tplc="B35EBF46" w:tentative="1">
      <w:start w:val="1"/>
      <w:numFmt w:val="bullet"/>
      <w:lvlText w:val=""/>
      <w:lvlJc w:val="left"/>
      <w:pPr>
        <w:tabs>
          <w:tab w:val="num" w:pos="4680"/>
        </w:tabs>
        <w:ind w:left="4680" w:hanging="360"/>
      </w:pPr>
      <w:rPr>
        <w:rFonts w:ascii="Symbol" w:hAnsi="Symbol" w:hint="default"/>
      </w:rPr>
    </w:lvl>
    <w:lvl w:ilvl="6" w:tplc="5D7CB518" w:tentative="1">
      <w:start w:val="1"/>
      <w:numFmt w:val="bullet"/>
      <w:lvlText w:val=""/>
      <w:lvlJc w:val="left"/>
      <w:pPr>
        <w:tabs>
          <w:tab w:val="num" w:pos="5400"/>
        </w:tabs>
        <w:ind w:left="5400" w:hanging="360"/>
      </w:pPr>
      <w:rPr>
        <w:rFonts w:ascii="Symbol" w:hAnsi="Symbol" w:hint="default"/>
      </w:rPr>
    </w:lvl>
    <w:lvl w:ilvl="7" w:tplc="C9E861E0" w:tentative="1">
      <w:start w:val="1"/>
      <w:numFmt w:val="bullet"/>
      <w:lvlText w:val=""/>
      <w:lvlJc w:val="left"/>
      <w:pPr>
        <w:tabs>
          <w:tab w:val="num" w:pos="6120"/>
        </w:tabs>
        <w:ind w:left="6120" w:hanging="360"/>
      </w:pPr>
      <w:rPr>
        <w:rFonts w:ascii="Symbol" w:hAnsi="Symbol" w:hint="default"/>
      </w:rPr>
    </w:lvl>
    <w:lvl w:ilvl="8" w:tplc="3DC8A0B2"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82795"/>
    <w:multiLevelType w:val="hybridMultilevel"/>
    <w:tmpl w:val="D7EAA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45081"/>
    <w:multiLevelType w:val="hybridMultilevel"/>
    <w:tmpl w:val="15FA9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42F06"/>
    <w:multiLevelType w:val="hybridMultilevel"/>
    <w:tmpl w:val="456ED92A"/>
    <w:lvl w:ilvl="0" w:tplc="ACA84ED0">
      <w:start w:val="1"/>
      <w:numFmt w:val="decimal"/>
      <w:lvlText w:val="%1."/>
      <w:lvlJc w:val="left"/>
      <w:pPr>
        <w:tabs>
          <w:tab w:val="num" w:pos="720"/>
        </w:tabs>
        <w:ind w:left="720" w:hanging="360"/>
      </w:pPr>
    </w:lvl>
    <w:lvl w:ilvl="1" w:tplc="DE8634B8" w:tentative="1">
      <w:start w:val="1"/>
      <w:numFmt w:val="decimal"/>
      <w:lvlText w:val="%2."/>
      <w:lvlJc w:val="left"/>
      <w:pPr>
        <w:tabs>
          <w:tab w:val="num" w:pos="1440"/>
        </w:tabs>
        <w:ind w:left="1440" w:hanging="360"/>
      </w:pPr>
    </w:lvl>
    <w:lvl w:ilvl="2" w:tplc="EED2B44C" w:tentative="1">
      <w:start w:val="1"/>
      <w:numFmt w:val="decimal"/>
      <w:lvlText w:val="%3."/>
      <w:lvlJc w:val="left"/>
      <w:pPr>
        <w:tabs>
          <w:tab w:val="num" w:pos="2160"/>
        </w:tabs>
        <w:ind w:left="2160" w:hanging="360"/>
      </w:pPr>
    </w:lvl>
    <w:lvl w:ilvl="3" w:tplc="6024B024" w:tentative="1">
      <w:start w:val="1"/>
      <w:numFmt w:val="decimal"/>
      <w:lvlText w:val="%4."/>
      <w:lvlJc w:val="left"/>
      <w:pPr>
        <w:tabs>
          <w:tab w:val="num" w:pos="2880"/>
        </w:tabs>
        <w:ind w:left="2880" w:hanging="360"/>
      </w:pPr>
    </w:lvl>
    <w:lvl w:ilvl="4" w:tplc="066A8EFA" w:tentative="1">
      <w:start w:val="1"/>
      <w:numFmt w:val="decimal"/>
      <w:lvlText w:val="%5."/>
      <w:lvlJc w:val="left"/>
      <w:pPr>
        <w:tabs>
          <w:tab w:val="num" w:pos="3600"/>
        </w:tabs>
        <w:ind w:left="3600" w:hanging="360"/>
      </w:pPr>
    </w:lvl>
    <w:lvl w:ilvl="5" w:tplc="86CCA1A8" w:tentative="1">
      <w:start w:val="1"/>
      <w:numFmt w:val="decimal"/>
      <w:lvlText w:val="%6."/>
      <w:lvlJc w:val="left"/>
      <w:pPr>
        <w:tabs>
          <w:tab w:val="num" w:pos="4320"/>
        </w:tabs>
        <w:ind w:left="4320" w:hanging="360"/>
      </w:pPr>
    </w:lvl>
    <w:lvl w:ilvl="6" w:tplc="1BD2B7B4" w:tentative="1">
      <w:start w:val="1"/>
      <w:numFmt w:val="decimal"/>
      <w:lvlText w:val="%7."/>
      <w:lvlJc w:val="left"/>
      <w:pPr>
        <w:tabs>
          <w:tab w:val="num" w:pos="5040"/>
        </w:tabs>
        <w:ind w:left="5040" w:hanging="360"/>
      </w:pPr>
    </w:lvl>
    <w:lvl w:ilvl="7" w:tplc="FCB6763E" w:tentative="1">
      <w:start w:val="1"/>
      <w:numFmt w:val="decimal"/>
      <w:lvlText w:val="%8."/>
      <w:lvlJc w:val="left"/>
      <w:pPr>
        <w:tabs>
          <w:tab w:val="num" w:pos="5760"/>
        </w:tabs>
        <w:ind w:left="5760" w:hanging="360"/>
      </w:pPr>
    </w:lvl>
    <w:lvl w:ilvl="8" w:tplc="A2C02D32" w:tentative="1">
      <w:start w:val="1"/>
      <w:numFmt w:val="decimal"/>
      <w:lvlText w:val="%9."/>
      <w:lvlJc w:val="left"/>
      <w:pPr>
        <w:tabs>
          <w:tab w:val="num" w:pos="6480"/>
        </w:tabs>
        <w:ind w:left="6480" w:hanging="360"/>
      </w:pPr>
    </w:lvl>
  </w:abstractNum>
  <w:abstractNum w:abstractNumId="18"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8"/>
  </w:num>
  <w:num w:numId="5">
    <w:abstractNumId w:val="1"/>
  </w:num>
  <w:num w:numId="6">
    <w:abstractNumId w:val="11"/>
  </w:num>
  <w:num w:numId="7">
    <w:abstractNumId w:val="2"/>
  </w:num>
  <w:num w:numId="8">
    <w:abstractNumId w:val="14"/>
  </w:num>
  <w:num w:numId="9">
    <w:abstractNumId w:val="13"/>
  </w:num>
  <w:num w:numId="10">
    <w:abstractNumId w:val="0"/>
  </w:num>
  <w:num w:numId="11">
    <w:abstractNumId w:val="8"/>
  </w:num>
  <w:num w:numId="12">
    <w:abstractNumId w:val="6"/>
  </w:num>
  <w:num w:numId="13">
    <w:abstractNumId w:val="15"/>
  </w:num>
  <w:num w:numId="14">
    <w:abstractNumId w:val="3"/>
  </w:num>
  <w:num w:numId="15">
    <w:abstractNumId w:val="12"/>
  </w:num>
  <w:num w:numId="16">
    <w:abstractNumId w:val="16"/>
  </w:num>
  <w:num w:numId="17">
    <w:abstractNumId w:val="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07257"/>
    <w:rsid w:val="00010200"/>
    <w:rsid w:val="00012B76"/>
    <w:rsid w:val="00055435"/>
    <w:rsid w:val="000604AE"/>
    <w:rsid w:val="00080A00"/>
    <w:rsid w:val="0008261E"/>
    <w:rsid w:val="000A14CE"/>
    <w:rsid w:val="000A54BF"/>
    <w:rsid w:val="001602D3"/>
    <w:rsid w:val="00163827"/>
    <w:rsid w:val="001927A3"/>
    <w:rsid w:val="00196986"/>
    <w:rsid w:val="001B4761"/>
    <w:rsid w:val="001B48B2"/>
    <w:rsid w:val="001C32A9"/>
    <w:rsid w:val="001C381F"/>
    <w:rsid w:val="001D6F98"/>
    <w:rsid w:val="001F18F9"/>
    <w:rsid w:val="001F70ED"/>
    <w:rsid w:val="002046B2"/>
    <w:rsid w:val="0022244B"/>
    <w:rsid w:val="00222D03"/>
    <w:rsid w:val="00232975"/>
    <w:rsid w:val="00251301"/>
    <w:rsid w:val="00256B1C"/>
    <w:rsid w:val="00286A94"/>
    <w:rsid w:val="002C3795"/>
    <w:rsid w:val="002C5E5C"/>
    <w:rsid w:val="002E6D9E"/>
    <w:rsid w:val="00310DE8"/>
    <w:rsid w:val="00315D21"/>
    <w:rsid w:val="00324217"/>
    <w:rsid w:val="003534BA"/>
    <w:rsid w:val="003C16DB"/>
    <w:rsid w:val="003E47DA"/>
    <w:rsid w:val="004153DB"/>
    <w:rsid w:val="00415431"/>
    <w:rsid w:val="0041765F"/>
    <w:rsid w:val="00423095"/>
    <w:rsid w:val="004341DC"/>
    <w:rsid w:val="004643D0"/>
    <w:rsid w:val="00471BBE"/>
    <w:rsid w:val="00484658"/>
    <w:rsid w:val="004A6D6F"/>
    <w:rsid w:val="004C4208"/>
    <w:rsid w:val="004F10F0"/>
    <w:rsid w:val="004F6FE6"/>
    <w:rsid w:val="00525DC1"/>
    <w:rsid w:val="0057117E"/>
    <w:rsid w:val="00582E11"/>
    <w:rsid w:val="00590977"/>
    <w:rsid w:val="00593B6A"/>
    <w:rsid w:val="005A0C28"/>
    <w:rsid w:val="005A155E"/>
    <w:rsid w:val="005B0331"/>
    <w:rsid w:val="005F410D"/>
    <w:rsid w:val="0063182D"/>
    <w:rsid w:val="0063629B"/>
    <w:rsid w:val="00671386"/>
    <w:rsid w:val="006A1E19"/>
    <w:rsid w:val="006A5687"/>
    <w:rsid w:val="006B4111"/>
    <w:rsid w:val="007476CC"/>
    <w:rsid w:val="00781243"/>
    <w:rsid w:val="007934D9"/>
    <w:rsid w:val="007B34DF"/>
    <w:rsid w:val="007B4570"/>
    <w:rsid w:val="007D5236"/>
    <w:rsid w:val="007D5AD4"/>
    <w:rsid w:val="00806B31"/>
    <w:rsid w:val="00824FDD"/>
    <w:rsid w:val="00867276"/>
    <w:rsid w:val="008841F0"/>
    <w:rsid w:val="008954D5"/>
    <w:rsid w:val="008D267E"/>
    <w:rsid w:val="008D58BD"/>
    <w:rsid w:val="008F5B28"/>
    <w:rsid w:val="00910FD7"/>
    <w:rsid w:val="0092032C"/>
    <w:rsid w:val="00926BF3"/>
    <w:rsid w:val="0096182B"/>
    <w:rsid w:val="00962C78"/>
    <w:rsid w:val="009805AF"/>
    <w:rsid w:val="0099345D"/>
    <w:rsid w:val="009D3C08"/>
    <w:rsid w:val="009D445C"/>
    <w:rsid w:val="009F5590"/>
    <w:rsid w:val="009F6B8D"/>
    <w:rsid w:val="00A02DE5"/>
    <w:rsid w:val="00A11CD6"/>
    <w:rsid w:val="00A31EA3"/>
    <w:rsid w:val="00A91CDB"/>
    <w:rsid w:val="00AD0828"/>
    <w:rsid w:val="00AD2D4C"/>
    <w:rsid w:val="00AD2D6D"/>
    <w:rsid w:val="00AE69F8"/>
    <w:rsid w:val="00B13C1C"/>
    <w:rsid w:val="00B34178"/>
    <w:rsid w:val="00B5441B"/>
    <w:rsid w:val="00B975D8"/>
    <w:rsid w:val="00BA0789"/>
    <w:rsid w:val="00BA7078"/>
    <w:rsid w:val="00BE20FB"/>
    <w:rsid w:val="00BE4529"/>
    <w:rsid w:val="00BE6CA7"/>
    <w:rsid w:val="00C042FE"/>
    <w:rsid w:val="00C231AA"/>
    <w:rsid w:val="00C70395"/>
    <w:rsid w:val="00CC0560"/>
    <w:rsid w:val="00CD76B5"/>
    <w:rsid w:val="00CE03D6"/>
    <w:rsid w:val="00CF704C"/>
    <w:rsid w:val="00D156F6"/>
    <w:rsid w:val="00D611D6"/>
    <w:rsid w:val="00D650F0"/>
    <w:rsid w:val="00D70A45"/>
    <w:rsid w:val="00D80C1F"/>
    <w:rsid w:val="00DA3ACF"/>
    <w:rsid w:val="00DD29B6"/>
    <w:rsid w:val="00E20CD8"/>
    <w:rsid w:val="00E25DE3"/>
    <w:rsid w:val="00E97FE2"/>
    <w:rsid w:val="00EA7EAA"/>
    <w:rsid w:val="00EC016C"/>
    <w:rsid w:val="00EE266E"/>
    <w:rsid w:val="00EF43A0"/>
    <w:rsid w:val="00F3554A"/>
    <w:rsid w:val="00F36986"/>
    <w:rsid w:val="00F53C1A"/>
    <w:rsid w:val="00F72F1A"/>
    <w:rsid w:val="00F73F6F"/>
    <w:rsid w:val="00FD2E1E"/>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11</cp:revision>
  <dcterms:created xsi:type="dcterms:W3CDTF">2017-06-15T20:51:00Z</dcterms:created>
  <dcterms:modified xsi:type="dcterms:W3CDTF">2017-06-27T19:57:00Z</dcterms:modified>
</cp:coreProperties>
</file>