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C0" w:rsidRDefault="006A1E19" w:rsidP="00D611D6">
      <w:pPr>
        <w:pStyle w:val="Heading2"/>
        <w:rPr>
          <w:color w:val="005EA4"/>
          <w:sz w:val="24"/>
          <w:szCs w:val="22"/>
        </w:rPr>
      </w:pPr>
      <w:r w:rsidRPr="00DD412F">
        <w:rPr>
          <w:color w:val="005EA4"/>
          <w:sz w:val="24"/>
          <w:szCs w:val="22"/>
        </w:rPr>
        <w:t>Overview</w:t>
      </w:r>
    </w:p>
    <w:p w:rsidR="000E2461" w:rsidRDefault="000E2461" w:rsidP="000E2461">
      <w:pPr>
        <w:spacing w:after="160"/>
      </w:pPr>
      <w:r w:rsidRPr="00EC1E14">
        <w:t>Depending on the settings you have chosen in the Grades Setup Wizard, you may also have to calculate the Final Calculated Grade before releasing it. The fastest way to calculate the Final Calculated Grade is by changing your settings to automatically keep the final grade calculated.</w:t>
      </w:r>
    </w:p>
    <w:p w:rsidR="000E2461" w:rsidRPr="000E2461" w:rsidRDefault="000E2461" w:rsidP="000E2461">
      <w:pPr>
        <w:spacing w:after="160"/>
      </w:pPr>
      <w:r>
        <w:rPr>
          <w:b/>
        </w:rPr>
        <w:t xml:space="preserve">Please Note: </w:t>
      </w:r>
      <w:r w:rsidRPr="00EC1E14">
        <w:t>In order for students to see their Final Calculated Grade, you must release it to them.</w:t>
      </w:r>
    </w:p>
    <w:p w:rsidR="00D611D6" w:rsidRPr="00DD412F" w:rsidRDefault="000E2461" w:rsidP="00D611D6">
      <w:pPr>
        <w:pStyle w:val="Heading2"/>
        <w:rPr>
          <w:color w:val="005EA4"/>
          <w:sz w:val="24"/>
          <w:szCs w:val="22"/>
        </w:rPr>
      </w:pPr>
      <w:r>
        <w:rPr>
          <w:color w:val="005EA4"/>
          <w:sz w:val="24"/>
          <w:szCs w:val="22"/>
        </w:rPr>
        <w:t xml:space="preserve">Change How the Final Grade Is Calculated </w:t>
      </w:r>
    </w:p>
    <w:p w:rsidR="0062194A" w:rsidRDefault="0062194A" w:rsidP="0062194A">
      <w:pPr>
        <w:pStyle w:val="ListParagraph"/>
        <w:numPr>
          <w:ilvl w:val="0"/>
          <w:numId w:val="6"/>
        </w:numPr>
      </w:pPr>
      <w:r>
        <w:t>Click o</w:t>
      </w:r>
      <w:r w:rsidR="00E76091">
        <w:t>n</w:t>
      </w:r>
      <w:r>
        <w:t xml:space="preserve"> </w:t>
      </w:r>
      <w:r>
        <w:rPr>
          <w:b/>
        </w:rPr>
        <w:t xml:space="preserve">Assessment </w:t>
      </w:r>
      <w:r>
        <w:t xml:space="preserve">and </w:t>
      </w:r>
      <w:r>
        <w:rPr>
          <w:b/>
        </w:rPr>
        <w:t>Grades</w:t>
      </w:r>
      <w:r>
        <w:t xml:space="preserve"> </w:t>
      </w:r>
      <w:r w:rsidR="00E76091">
        <w:t xml:space="preserve">from the course navigation bar </w:t>
      </w:r>
    </w:p>
    <w:p w:rsidR="00D05B69" w:rsidRPr="00D05B69" w:rsidRDefault="00D05B69" w:rsidP="00D05B69">
      <w:pPr>
        <w:pStyle w:val="ListParagraph"/>
        <w:rPr>
          <w:sz w:val="12"/>
        </w:rPr>
      </w:pPr>
    </w:p>
    <w:p w:rsidR="00BA31D1" w:rsidRDefault="002D23BE" w:rsidP="00BA31D1">
      <w:pPr>
        <w:pStyle w:val="ListParagraph"/>
      </w:pPr>
      <w:r>
        <w:rPr>
          <w:noProof/>
        </w:rPr>
        <w:drawing>
          <wp:inline distT="0" distB="0" distL="0" distR="0">
            <wp:extent cx="5887272" cy="2038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des_AddCategoryItem_1.png"/>
                    <pic:cNvPicPr/>
                  </pic:nvPicPr>
                  <pic:blipFill>
                    <a:blip r:embed="rId7">
                      <a:extLst>
                        <a:ext uri="{28A0092B-C50C-407E-A947-70E740481C1C}">
                          <a14:useLocalDpi xmlns:a14="http://schemas.microsoft.com/office/drawing/2010/main" val="0"/>
                        </a:ext>
                      </a:extLst>
                    </a:blip>
                    <a:stretch>
                      <a:fillRect/>
                    </a:stretch>
                  </pic:blipFill>
                  <pic:spPr>
                    <a:xfrm>
                      <a:off x="0" y="0"/>
                      <a:ext cx="5887272" cy="2038635"/>
                    </a:xfrm>
                    <a:prstGeom prst="rect">
                      <a:avLst/>
                    </a:prstGeom>
                  </pic:spPr>
                </pic:pic>
              </a:graphicData>
            </a:graphic>
          </wp:inline>
        </w:drawing>
      </w:r>
    </w:p>
    <w:p w:rsidR="0015094A" w:rsidRPr="0015094A" w:rsidRDefault="0015094A" w:rsidP="00BA31D1">
      <w:pPr>
        <w:pStyle w:val="ListParagraph"/>
        <w:rPr>
          <w:sz w:val="12"/>
        </w:rPr>
      </w:pPr>
    </w:p>
    <w:p w:rsidR="0015094A" w:rsidRDefault="0015094A" w:rsidP="0015094A">
      <w:pPr>
        <w:pStyle w:val="ListParagraph"/>
        <w:numPr>
          <w:ilvl w:val="0"/>
          <w:numId w:val="6"/>
        </w:numPr>
      </w:pPr>
      <w:r>
        <w:t xml:space="preserve">Click </w:t>
      </w:r>
      <w:r>
        <w:rPr>
          <w:b/>
        </w:rPr>
        <w:t xml:space="preserve">Settings </w:t>
      </w:r>
      <w:r>
        <w:t xml:space="preserve">in the upper right corner of the Manage Grades screen </w:t>
      </w:r>
    </w:p>
    <w:p w:rsidR="0015094A" w:rsidRPr="0015094A" w:rsidRDefault="0015094A" w:rsidP="0015094A">
      <w:pPr>
        <w:pStyle w:val="ListParagraph"/>
        <w:rPr>
          <w:sz w:val="12"/>
        </w:rPr>
      </w:pPr>
    </w:p>
    <w:p w:rsidR="0015094A" w:rsidRPr="0015094A" w:rsidRDefault="0015094A" w:rsidP="0015094A">
      <w:pPr>
        <w:pStyle w:val="ListParagraph"/>
        <w:rPr>
          <w:sz w:val="12"/>
        </w:rPr>
      </w:pPr>
      <w:r>
        <w:rPr>
          <w:noProof/>
          <w:sz w:val="12"/>
        </w:rPr>
        <w:drawing>
          <wp:inline distT="0" distB="0" distL="0" distR="0">
            <wp:extent cx="5887272" cy="160995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es_FinalGrade_1.png"/>
                    <pic:cNvPicPr/>
                  </pic:nvPicPr>
                  <pic:blipFill>
                    <a:blip r:embed="rId8">
                      <a:extLst>
                        <a:ext uri="{28A0092B-C50C-407E-A947-70E740481C1C}">
                          <a14:useLocalDpi xmlns:a14="http://schemas.microsoft.com/office/drawing/2010/main" val="0"/>
                        </a:ext>
                      </a:extLst>
                    </a:blip>
                    <a:stretch>
                      <a:fillRect/>
                    </a:stretch>
                  </pic:blipFill>
                  <pic:spPr>
                    <a:xfrm>
                      <a:off x="0" y="0"/>
                      <a:ext cx="5887272" cy="1609950"/>
                    </a:xfrm>
                    <a:prstGeom prst="rect">
                      <a:avLst/>
                    </a:prstGeom>
                  </pic:spPr>
                </pic:pic>
              </a:graphicData>
            </a:graphic>
          </wp:inline>
        </w:drawing>
      </w:r>
    </w:p>
    <w:p w:rsidR="0015094A" w:rsidRPr="0015094A" w:rsidRDefault="0015094A" w:rsidP="0015094A">
      <w:pPr>
        <w:pStyle w:val="ListParagraph"/>
        <w:rPr>
          <w:sz w:val="12"/>
        </w:rPr>
      </w:pPr>
    </w:p>
    <w:p w:rsidR="0015094A" w:rsidRDefault="0015094A" w:rsidP="0015094A">
      <w:pPr>
        <w:pStyle w:val="ListParagraph"/>
        <w:numPr>
          <w:ilvl w:val="0"/>
          <w:numId w:val="6"/>
        </w:numPr>
      </w:pPr>
      <w:r>
        <w:t xml:space="preserve">Click the </w:t>
      </w:r>
      <w:r>
        <w:rPr>
          <w:b/>
        </w:rPr>
        <w:t xml:space="preserve">Calculations Options </w:t>
      </w:r>
      <w:r>
        <w:t xml:space="preserve">tab </w:t>
      </w:r>
    </w:p>
    <w:p w:rsidR="0015094A" w:rsidRPr="0015094A" w:rsidRDefault="0015094A" w:rsidP="0015094A">
      <w:pPr>
        <w:pStyle w:val="ListParagraph"/>
        <w:rPr>
          <w:sz w:val="12"/>
        </w:rPr>
      </w:pPr>
    </w:p>
    <w:p w:rsidR="0015094A" w:rsidRPr="0015094A" w:rsidRDefault="0015094A" w:rsidP="0015094A">
      <w:pPr>
        <w:pStyle w:val="ListParagraph"/>
        <w:rPr>
          <w:sz w:val="12"/>
        </w:rPr>
      </w:pPr>
      <w:r>
        <w:rPr>
          <w:noProof/>
          <w:sz w:val="12"/>
        </w:rPr>
        <w:drawing>
          <wp:inline distT="0" distB="0" distL="0" distR="0">
            <wp:extent cx="5887272" cy="6668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es_FinalGrade_2.png"/>
                    <pic:cNvPicPr/>
                  </pic:nvPicPr>
                  <pic:blipFill>
                    <a:blip r:embed="rId9">
                      <a:extLst>
                        <a:ext uri="{28A0092B-C50C-407E-A947-70E740481C1C}">
                          <a14:useLocalDpi xmlns:a14="http://schemas.microsoft.com/office/drawing/2010/main" val="0"/>
                        </a:ext>
                      </a:extLst>
                    </a:blip>
                    <a:stretch>
                      <a:fillRect/>
                    </a:stretch>
                  </pic:blipFill>
                  <pic:spPr>
                    <a:xfrm>
                      <a:off x="0" y="0"/>
                      <a:ext cx="5887272" cy="666843"/>
                    </a:xfrm>
                    <a:prstGeom prst="rect">
                      <a:avLst/>
                    </a:prstGeom>
                  </pic:spPr>
                </pic:pic>
              </a:graphicData>
            </a:graphic>
          </wp:inline>
        </w:drawing>
      </w:r>
    </w:p>
    <w:p w:rsidR="0015094A" w:rsidRPr="0015094A" w:rsidRDefault="0015094A" w:rsidP="0015094A">
      <w:pPr>
        <w:pStyle w:val="ListParagraph"/>
        <w:rPr>
          <w:sz w:val="12"/>
        </w:rPr>
      </w:pPr>
    </w:p>
    <w:p w:rsidR="0015094A" w:rsidRPr="0015094A" w:rsidRDefault="0015094A" w:rsidP="0015094A">
      <w:pPr>
        <w:pStyle w:val="ListParagraph"/>
        <w:numPr>
          <w:ilvl w:val="0"/>
          <w:numId w:val="6"/>
        </w:numPr>
      </w:pPr>
      <w:r>
        <w:t xml:space="preserve">Scroll down until you see the “Auto Update” heading. To allow VIULearn to automatically calculate the final grade, check the box beside </w:t>
      </w:r>
      <w:r>
        <w:rPr>
          <w:b/>
        </w:rPr>
        <w:t xml:space="preserve">Automatically keep final grades updated. </w:t>
      </w:r>
    </w:p>
    <w:p w:rsidR="0015094A" w:rsidRDefault="0015094A" w:rsidP="0015094A">
      <w:pPr>
        <w:pStyle w:val="ListParagraph"/>
        <w:numPr>
          <w:ilvl w:val="0"/>
          <w:numId w:val="6"/>
        </w:numPr>
      </w:pPr>
      <w:r>
        <w:t xml:space="preserve">Click the blue </w:t>
      </w:r>
      <w:r>
        <w:rPr>
          <w:b/>
        </w:rPr>
        <w:t>Save and Close</w:t>
      </w:r>
      <w:r>
        <w:t xml:space="preserve"> button and confirm that you want to make your changes. </w:t>
      </w:r>
    </w:p>
    <w:p w:rsidR="0015094A" w:rsidRDefault="0015094A" w:rsidP="0015094A">
      <w:pPr>
        <w:pStyle w:val="ListParagraph"/>
        <w:numPr>
          <w:ilvl w:val="0"/>
          <w:numId w:val="6"/>
        </w:numPr>
      </w:pPr>
      <w:r>
        <w:t xml:space="preserve">Click the grey </w:t>
      </w:r>
      <w:r>
        <w:rPr>
          <w:b/>
        </w:rPr>
        <w:t>Close</w:t>
      </w:r>
      <w:r>
        <w:t xml:space="preserve"> button to return to the Manage Grades screen</w:t>
      </w:r>
    </w:p>
    <w:p w:rsidR="00D05B69" w:rsidRPr="00D05B69" w:rsidRDefault="00D05B69" w:rsidP="00BA31D1">
      <w:pPr>
        <w:pStyle w:val="ListParagraph"/>
        <w:rPr>
          <w:sz w:val="12"/>
        </w:rPr>
      </w:pPr>
    </w:p>
    <w:p w:rsidR="007F07EC" w:rsidRPr="00DD412F" w:rsidRDefault="000E2461" w:rsidP="007F07EC">
      <w:pPr>
        <w:pStyle w:val="Heading2"/>
        <w:rPr>
          <w:color w:val="005EA4"/>
          <w:sz w:val="24"/>
          <w:szCs w:val="22"/>
        </w:rPr>
      </w:pPr>
      <w:r>
        <w:rPr>
          <w:color w:val="005EA4"/>
          <w:sz w:val="24"/>
          <w:szCs w:val="22"/>
        </w:rPr>
        <w:t>Release the Final Calculated Grade</w:t>
      </w:r>
    </w:p>
    <w:p w:rsidR="000E2461" w:rsidRDefault="001C1802" w:rsidP="000E2461">
      <w:pPr>
        <w:pStyle w:val="ListParagraph"/>
        <w:numPr>
          <w:ilvl w:val="0"/>
          <w:numId w:val="7"/>
        </w:numPr>
      </w:pPr>
      <w:r>
        <w:t>On</w:t>
      </w:r>
      <w:r w:rsidR="00964A9B">
        <w:t xml:space="preserve"> the Manage Grades screen</w:t>
      </w:r>
      <w:r>
        <w:t xml:space="preserve">, click the arrow beside </w:t>
      </w:r>
      <w:r>
        <w:rPr>
          <w:b/>
        </w:rPr>
        <w:t xml:space="preserve">Final Calculated Grade </w:t>
      </w:r>
      <w:r>
        <w:t xml:space="preserve">at the bottom of your gradebook. </w:t>
      </w:r>
    </w:p>
    <w:p w:rsidR="001C1802" w:rsidRDefault="001C1802" w:rsidP="000E2461">
      <w:pPr>
        <w:pStyle w:val="ListParagraph"/>
        <w:numPr>
          <w:ilvl w:val="0"/>
          <w:numId w:val="7"/>
        </w:numPr>
      </w:pPr>
      <w:r>
        <w:t xml:space="preserve">Choose </w:t>
      </w:r>
      <w:r>
        <w:rPr>
          <w:b/>
        </w:rPr>
        <w:t xml:space="preserve">Enter Grades </w:t>
      </w:r>
      <w:r>
        <w:t xml:space="preserve">from the menu that appears. </w:t>
      </w:r>
    </w:p>
    <w:p w:rsidR="001C1802" w:rsidRPr="001C1802" w:rsidRDefault="001C1802" w:rsidP="001C1802">
      <w:pPr>
        <w:pStyle w:val="ListParagraph"/>
        <w:rPr>
          <w:sz w:val="12"/>
        </w:rPr>
      </w:pPr>
    </w:p>
    <w:p w:rsidR="001C1802" w:rsidRDefault="00AA5CF1" w:rsidP="009478FB">
      <w:pPr>
        <w:pStyle w:val="ListParagraph"/>
        <w:rPr>
          <w:sz w:val="12"/>
        </w:rPr>
      </w:pPr>
      <w:r>
        <w:rPr>
          <w:noProof/>
          <w:sz w:val="12"/>
        </w:rPr>
        <w:drawing>
          <wp:inline distT="0" distB="0" distL="0" distR="0">
            <wp:extent cx="5999998" cy="183809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des_FinalGrade_3.png"/>
                    <pic:cNvPicPr/>
                  </pic:nvPicPr>
                  <pic:blipFill>
                    <a:blip r:embed="rId10">
                      <a:extLst>
                        <a:ext uri="{28A0092B-C50C-407E-A947-70E740481C1C}">
                          <a14:useLocalDpi xmlns:a14="http://schemas.microsoft.com/office/drawing/2010/main" val="0"/>
                        </a:ext>
                      </a:extLst>
                    </a:blip>
                    <a:stretch>
                      <a:fillRect/>
                    </a:stretch>
                  </pic:blipFill>
                  <pic:spPr>
                    <a:xfrm>
                      <a:off x="0" y="0"/>
                      <a:ext cx="5999998" cy="1838095"/>
                    </a:xfrm>
                    <a:prstGeom prst="rect">
                      <a:avLst/>
                    </a:prstGeom>
                  </pic:spPr>
                </pic:pic>
              </a:graphicData>
            </a:graphic>
          </wp:inline>
        </w:drawing>
      </w:r>
    </w:p>
    <w:p w:rsidR="009478FB" w:rsidRPr="009478FB" w:rsidRDefault="009478FB" w:rsidP="009478FB">
      <w:pPr>
        <w:pStyle w:val="ListParagraph"/>
        <w:rPr>
          <w:sz w:val="12"/>
        </w:rPr>
      </w:pPr>
    </w:p>
    <w:p w:rsidR="009478FB" w:rsidRDefault="00AA5CF1" w:rsidP="009478FB">
      <w:pPr>
        <w:pStyle w:val="ListParagraph"/>
        <w:numPr>
          <w:ilvl w:val="0"/>
          <w:numId w:val="7"/>
        </w:numPr>
      </w:pPr>
      <w:r>
        <w:t xml:space="preserve">On the Final Grades screen that loads, check the box beside the learners whose grades you want to release. You can click the box at the top to select all users on the page. </w:t>
      </w:r>
    </w:p>
    <w:p w:rsidR="009478FB" w:rsidRPr="009478FB" w:rsidRDefault="009478FB" w:rsidP="009478FB">
      <w:pPr>
        <w:pStyle w:val="ListParagraph"/>
        <w:rPr>
          <w:sz w:val="2"/>
        </w:rPr>
      </w:pPr>
    </w:p>
    <w:p w:rsidR="00AA5CF1" w:rsidRDefault="00AA5CF1" w:rsidP="00AA5CF1">
      <w:pPr>
        <w:pStyle w:val="ListParagraph"/>
      </w:pPr>
      <w:r w:rsidRPr="00AA5CF1">
        <w:rPr>
          <w:b/>
        </w:rPr>
        <w:t>Please note:</w:t>
      </w:r>
      <w:r>
        <w:t xml:space="preserve"> if you have more than 20 learners in your course, you can change how many users appear on each page using the drop down menu on the bottom right of the list of students. </w:t>
      </w:r>
    </w:p>
    <w:p w:rsidR="009478FB" w:rsidRPr="009478FB" w:rsidRDefault="009478FB" w:rsidP="00AA5CF1">
      <w:pPr>
        <w:pStyle w:val="ListParagraph"/>
        <w:rPr>
          <w:sz w:val="12"/>
        </w:rPr>
      </w:pPr>
    </w:p>
    <w:p w:rsidR="00AA5CF1" w:rsidRDefault="00AA5CF1" w:rsidP="00AA5CF1">
      <w:pPr>
        <w:pStyle w:val="ListParagraph"/>
      </w:pPr>
      <w:r>
        <w:rPr>
          <w:noProof/>
        </w:rPr>
        <w:drawing>
          <wp:inline distT="0" distB="0" distL="0" distR="0">
            <wp:extent cx="5887272" cy="237205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des_FinalGrade_4.png"/>
                    <pic:cNvPicPr/>
                  </pic:nvPicPr>
                  <pic:blipFill>
                    <a:blip r:embed="rId11">
                      <a:extLst>
                        <a:ext uri="{28A0092B-C50C-407E-A947-70E740481C1C}">
                          <a14:useLocalDpi xmlns:a14="http://schemas.microsoft.com/office/drawing/2010/main" val="0"/>
                        </a:ext>
                      </a:extLst>
                    </a:blip>
                    <a:stretch>
                      <a:fillRect/>
                    </a:stretch>
                  </pic:blipFill>
                  <pic:spPr>
                    <a:xfrm>
                      <a:off x="0" y="0"/>
                      <a:ext cx="5887272" cy="2372056"/>
                    </a:xfrm>
                    <a:prstGeom prst="rect">
                      <a:avLst/>
                    </a:prstGeom>
                  </pic:spPr>
                </pic:pic>
              </a:graphicData>
            </a:graphic>
          </wp:inline>
        </w:drawing>
      </w:r>
    </w:p>
    <w:p w:rsidR="009478FB" w:rsidRPr="009478FB" w:rsidRDefault="009478FB" w:rsidP="00AA5CF1">
      <w:pPr>
        <w:pStyle w:val="ListParagraph"/>
        <w:rPr>
          <w:sz w:val="12"/>
        </w:rPr>
      </w:pPr>
    </w:p>
    <w:p w:rsidR="00AA5CF1" w:rsidRDefault="00AA5CF1" w:rsidP="009478FB">
      <w:pPr>
        <w:pStyle w:val="ListParagraph"/>
        <w:numPr>
          <w:ilvl w:val="0"/>
          <w:numId w:val="7"/>
        </w:numPr>
      </w:pPr>
      <w:r>
        <w:t xml:space="preserve">Click </w:t>
      </w:r>
      <w:r w:rsidRPr="009478FB">
        <w:rPr>
          <w:b/>
        </w:rPr>
        <w:t xml:space="preserve">Release/Unrelease </w:t>
      </w:r>
      <w:r>
        <w:t xml:space="preserve">to release (or unreleased if the grades were already released) the final grade for each selected learner. </w:t>
      </w:r>
    </w:p>
    <w:p w:rsidR="009478FB" w:rsidRPr="009478FB" w:rsidRDefault="009478FB" w:rsidP="009478FB">
      <w:pPr>
        <w:pStyle w:val="ListParagraph"/>
        <w:rPr>
          <w:sz w:val="12"/>
        </w:rPr>
      </w:pPr>
    </w:p>
    <w:p w:rsidR="00AA5CF1" w:rsidRPr="001C1802" w:rsidRDefault="009478FB" w:rsidP="00AA5CF1">
      <w:pPr>
        <w:pStyle w:val="ListParagraph"/>
      </w:pPr>
      <w:r>
        <w:rPr>
          <w:noProof/>
        </w:rPr>
        <w:drawing>
          <wp:inline distT="0" distB="0" distL="0" distR="0">
            <wp:extent cx="5887272" cy="1019317"/>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des_FinalGrade_5.png"/>
                    <pic:cNvPicPr/>
                  </pic:nvPicPr>
                  <pic:blipFill>
                    <a:blip r:embed="rId12">
                      <a:extLst>
                        <a:ext uri="{28A0092B-C50C-407E-A947-70E740481C1C}">
                          <a14:useLocalDpi xmlns:a14="http://schemas.microsoft.com/office/drawing/2010/main" val="0"/>
                        </a:ext>
                      </a:extLst>
                    </a:blip>
                    <a:stretch>
                      <a:fillRect/>
                    </a:stretch>
                  </pic:blipFill>
                  <pic:spPr>
                    <a:xfrm>
                      <a:off x="0" y="0"/>
                      <a:ext cx="5887272" cy="1019317"/>
                    </a:xfrm>
                    <a:prstGeom prst="rect">
                      <a:avLst/>
                    </a:prstGeom>
                  </pic:spPr>
                </pic:pic>
              </a:graphicData>
            </a:graphic>
          </wp:inline>
        </w:drawing>
      </w:r>
    </w:p>
    <w:p w:rsidR="005B156F" w:rsidRDefault="005B156F" w:rsidP="005B156F"/>
    <w:p w:rsidR="009478FB" w:rsidRDefault="009478FB" w:rsidP="009478FB">
      <w:pPr>
        <w:pStyle w:val="ListParagraph"/>
        <w:numPr>
          <w:ilvl w:val="0"/>
          <w:numId w:val="7"/>
        </w:numPr>
      </w:pPr>
      <w:r>
        <w:t xml:space="preserve">You will see a checkmark in the box under “Release Final Calculated Grade” to indicate that the learners’ grades have been set for release. </w:t>
      </w:r>
    </w:p>
    <w:p w:rsidR="009478FB" w:rsidRDefault="009478FB" w:rsidP="009478FB">
      <w:pPr>
        <w:pStyle w:val="ListParagraph"/>
      </w:pPr>
      <w:r>
        <w:rPr>
          <w:noProof/>
        </w:rPr>
        <w:drawing>
          <wp:inline distT="0" distB="0" distL="0" distR="0">
            <wp:extent cx="5887272" cy="2486372"/>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des_FinalGrade_6.png"/>
                    <pic:cNvPicPr/>
                  </pic:nvPicPr>
                  <pic:blipFill>
                    <a:blip r:embed="rId13">
                      <a:extLst>
                        <a:ext uri="{28A0092B-C50C-407E-A947-70E740481C1C}">
                          <a14:useLocalDpi xmlns:a14="http://schemas.microsoft.com/office/drawing/2010/main" val="0"/>
                        </a:ext>
                      </a:extLst>
                    </a:blip>
                    <a:stretch>
                      <a:fillRect/>
                    </a:stretch>
                  </pic:blipFill>
                  <pic:spPr>
                    <a:xfrm>
                      <a:off x="0" y="0"/>
                      <a:ext cx="5887272" cy="2486372"/>
                    </a:xfrm>
                    <a:prstGeom prst="rect">
                      <a:avLst/>
                    </a:prstGeom>
                  </pic:spPr>
                </pic:pic>
              </a:graphicData>
            </a:graphic>
          </wp:inline>
        </w:drawing>
      </w:r>
    </w:p>
    <w:p w:rsidR="009478FB" w:rsidRPr="00DD412F" w:rsidRDefault="009478FB" w:rsidP="009478FB">
      <w:pPr>
        <w:pStyle w:val="ListParagraph"/>
        <w:numPr>
          <w:ilvl w:val="0"/>
          <w:numId w:val="7"/>
        </w:numPr>
      </w:pPr>
      <w:r>
        <w:t xml:space="preserve">Click the blue </w:t>
      </w:r>
      <w:r>
        <w:rPr>
          <w:b/>
        </w:rPr>
        <w:t xml:space="preserve">Save and Close </w:t>
      </w:r>
      <w:r>
        <w:t xml:space="preserve">button to apply your changes and go to the Enter Grades screen. </w:t>
      </w:r>
      <w:bookmarkStart w:id="0" w:name="_GoBack"/>
      <w:bookmarkEnd w:id="0"/>
    </w:p>
    <w:sectPr w:rsidR="009478FB" w:rsidRPr="00DD412F" w:rsidSect="009478FB">
      <w:headerReference w:type="default" r:id="rId14"/>
      <w:footerReference w:type="default" r:id="rId15"/>
      <w:pgSz w:w="12240" w:h="15840"/>
      <w:pgMar w:top="1138" w:right="1138" w:bottom="432" w:left="1138"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4C" w:rsidRDefault="00CF704C" w:rsidP="00CF704C">
      <w:pPr>
        <w:spacing w:after="0" w:line="240" w:lineRule="auto"/>
      </w:pPr>
      <w:r>
        <w:separator/>
      </w:r>
    </w:p>
  </w:endnote>
  <w:endnote w:type="continuationSeparator" w:id="0">
    <w:p w:rsidR="00CF704C" w:rsidRDefault="00CF704C"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Pr>
      <w:pStyle w:val="Footer"/>
    </w:pPr>
    <w:r>
      <w:rPr>
        <w:noProof/>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4C" w:rsidRDefault="00CF704C" w:rsidP="00CF704C">
      <w:pPr>
        <w:spacing w:after="0" w:line="240" w:lineRule="auto"/>
      </w:pPr>
      <w:r>
        <w:separator/>
      </w:r>
    </w:p>
  </w:footnote>
  <w:footnote w:type="continuationSeparator" w:id="0">
    <w:p w:rsidR="00CF704C" w:rsidRDefault="00CF704C"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rsidR="00CF704C" w:rsidRPr="00FF1350" w:rsidRDefault="00C70395" w:rsidP="00010200">
        <w:pPr>
          <w:pStyle w:val="Header"/>
          <w:rPr>
            <w:rFonts w:asciiTheme="minorHAnsi" w:hAnsiTheme="minorHAnsi"/>
            <w:szCs w:val="20"/>
          </w:rPr>
        </w:pPr>
        <w:r w:rsidRPr="00C70395">
          <w:rPr>
            <w:b/>
            <w:color w:val="005EA4"/>
            <w:sz w:val="32"/>
            <w:szCs w:val="32"/>
          </w:rPr>
          <w:t xml:space="preserve">VIULearn | </w:t>
        </w:r>
        <w:r w:rsidR="00536245">
          <w:rPr>
            <w:b/>
            <w:color w:val="005EA4"/>
            <w:sz w:val="32"/>
            <w:szCs w:val="32"/>
          </w:rPr>
          <w:t>C</w:t>
        </w:r>
        <w:r w:rsidR="000E2461">
          <w:rPr>
            <w:b/>
            <w:color w:val="005EA4"/>
            <w:sz w:val="32"/>
            <w:szCs w:val="32"/>
          </w:rPr>
          <w:t>alculate and Release the Final Grade</w:t>
        </w:r>
        <w:r w:rsidR="002046B2">
          <w:rPr>
            <w:rFonts w:asciiTheme="minorHAnsi" w:hAnsiTheme="minorHAnsi"/>
            <w:szCs w:val="20"/>
          </w:rPr>
          <w:tab/>
        </w:r>
        <w:r w:rsidR="00CF704C" w:rsidRPr="00FF1350">
          <w:rPr>
            <w:rFonts w:asciiTheme="minorHAnsi" w:hAnsiTheme="minorHAnsi"/>
            <w:szCs w:val="20"/>
          </w:rPr>
          <w:t xml:space="preserve">Page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PAGE </w:instrText>
        </w:r>
        <w:r w:rsidR="00CF704C" w:rsidRPr="00FF1350">
          <w:rPr>
            <w:rFonts w:asciiTheme="minorHAnsi" w:hAnsiTheme="minorHAnsi"/>
            <w:bCs/>
            <w:szCs w:val="20"/>
          </w:rPr>
          <w:fldChar w:fldCharType="separate"/>
        </w:r>
        <w:r w:rsidR="009478FB">
          <w:rPr>
            <w:rFonts w:asciiTheme="minorHAnsi" w:hAnsiTheme="minorHAnsi"/>
            <w:bCs/>
            <w:noProof/>
            <w:szCs w:val="20"/>
          </w:rPr>
          <w:t>3</w:t>
        </w:r>
        <w:r w:rsidR="00CF704C" w:rsidRPr="00FF1350">
          <w:rPr>
            <w:rFonts w:asciiTheme="minorHAnsi" w:hAnsiTheme="minorHAnsi"/>
            <w:bCs/>
            <w:szCs w:val="20"/>
          </w:rPr>
          <w:fldChar w:fldCharType="end"/>
        </w:r>
        <w:r w:rsidR="00CF704C" w:rsidRPr="00FF1350">
          <w:rPr>
            <w:rFonts w:asciiTheme="minorHAnsi" w:hAnsiTheme="minorHAnsi"/>
            <w:szCs w:val="20"/>
          </w:rPr>
          <w:t xml:space="preserve"> of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NUMPAGES  </w:instrText>
        </w:r>
        <w:r w:rsidR="00CF704C" w:rsidRPr="00FF1350">
          <w:rPr>
            <w:rFonts w:asciiTheme="minorHAnsi" w:hAnsiTheme="minorHAnsi"/>
            <w:bCs/>
            <w:szCs w:val="20"/>
          </w:rPr>
          <w:fldChar w:fldCharType="separate"/>
        </w:r>
        <w:r w:rsidR="009478FB">
          <w:rPr>
            <w:rFonts w:asciiTheme="minorHAnsi" w:hAnsiTheme="minorHAnsi"/>
            <w:bCs/>
            <w:noProof/>
            <w:szCs w:val="20"/>
          </w:rPr>
          <w:t>3</w:t>
        </w:r>
        <w:r w:rsidR="00CF704C" w:rsidRPr="00FF1350">
          <w:rPr>
            <w:rFonts w:asciiTheme="minorHAnsi" w:hAnsiTheme="minorHAnsi"/>
            <w:bCs/>
            <w:szCs w:val="20"/>
          </w:rPr>
          <w:fldChar w:fldCharType="end"/>
        </w:r>
      </w:p>
    </w:sdtContent>
  </w:sdt>
  <w:p w:rsidR="00CF704C" w:rsidRPr="00CF704C" w:rsidRDefault="00CF704C">
    <w:pPr>
      <w:pStyle w:val="Head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36.45pt;height:34.6pt;visibility:visible;mso-wrap-style:square" o:bullet="t">
        <v:imagedata r:id="rId1" o:title=""/>
      </v:shape>
    </w:pict>
  </w:numPicBullet>
  <w:numPicBullet w:numPicBulletId="1">
    <w:pict>
      <v:shape id="_x0000_i1145" type="#_x0000_t75" style="width:36.45pt;height:34.6pt;visibility:visible;mso-wrap-style:square" o:bullet="t">
        <v:imagedata r:id="rId2" o:title=""/>
      </v:shape>
    </w:pict>
  </w:numPicBullet>
  <w:numPicBullet w:numPicBulletId="2">
    <w:pict>
      <v:shape id="_x0000_i1146" type="#_x0000_t75" style="width:36.45pt;height:34.6pt;visibility:visible;mso-wrap-style:square" o:bullet="t">
        <v:imagedata r:id="rId3" o:title=""/>
      </v:shape>
    </w:pict>
  </w:numPicBullet>
  <w:abstractNum w:abstractNumId="0" w15:restartNumberingAfterBreak="0">
    <w:nsid w:val="14511302"/>
    <w:multiLevelType w:val="hybridMultilevel"/>
    <w:tmpl w:val="438CE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25F46"/>
    <w:multiLevelType w:val="hybridMultilevel"/>
    <w:tmpl w:val="4ABA47C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1B426366"/>
    <w:multiLevelType w:val="hybridMultilevel"/>
    <w:tmpl w:val="9E3E5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7329B"/>
    <w:multiLevelType w:val="hybridMultilevel"/>
    <w:tmpl w:val="F77CD694"/>
    <w:lvl w:ilvl="0" w:tplc="A0E88AEC">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D4F97"/>
    <w:multiLevelType w:val="hybridMultilevel"/>
    <w:tmpl w:val="C8CCD3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3C6F0F"/>
    <w:multiLevelType w:val="hybridMultilevel"/>
    <w:tmpl w:val="26E0D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B6F0F"/>
    <w:multiLevelType w:val="hybridMultilevel"/>
    <w:tmpl w:val="38FE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E23684"/>
    <w:multiLevelType w:val="multilevel"/>
    <w:tmpl w:val="5BFC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44CC0"/>
    <w:multiLevelType w:val="hybridMultilevel"/>
    <w:tmpl w:val="BF1E9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C5EE8"/>
    <w:multiLevelType w:val="hybridMultilevel"/>
    <w:tmpl w:val="2E50F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B86DA9"/>
    <w:multiLevelType w:val="multilevel"/>
    <w:tmpl w:val="64A23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6F2325"/>
    <w:multiLevelType w:val="hybridMultilevel"/>
    <w:tmpl w:val="15C6C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D275BE"/>
    <w:multiLevelType w:val="hybridMultilevel"/>
    <w:tmpl w:val="BCEE7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21609"/>
    <w:multiLevelType w:val="hybridMultilevel"/>
    <w:tmpl w:val="9942EE14"/>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4" w15:restartNumberingAfterBreak="0">
    <w:nsid w:val="76F86C5A"/>
    <w:multiLevelType w:val="hybridMultilevel"/>
    <w:tmpl w:val="3142F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5706FA"/>
    <w:multiLevelType w:val="hybridMultilevel"/>
    <w:tmpl w:val="A270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5"/>
  </w:num>
  <w:num w:numId="4">
    <w:abstractNumId w:val="3"/>
  </w:num>
  <w:num w:numId="5">
    <w:abstractNumId w:val="0"/>
  </w:num>
  <w:num w:numId="6">
    <w:abstractNumId w:val="12"/>
  </w:num>
  <w:num w:numId="7">
    <w:abstractNumId w:val="5"/>
  </w:num>
  <w:num w:numId="8">
    <w:abstractNumId w:val="2"/>
  </w:num>
  <w:num w:numId="9">
    <w:abstractNumId w:val="11"/>
  </w:num>
  <w:num w:numId="10">
    <w:abstractNumId w:val="10"/>
  </w:num>
  <w:num w:numId="11">
    <w:abstractNumId w:val="4"/>
  </w:num>
  <w:num w:numId="12">
    <w:abstractNumId w:val="7"/>
  </w:num>
  <w:num w:numId="13">
    <w:abstractNumId w:val="13"/>
  </w:num>
  <w:num w:numId="14">
    <w:abstractNumId w:val="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4C"/>
    <w:rsid w:val="000037C8"/>
    <w:rsid w:val="00010200"/>
    <w:rsid w:val="000173CE"/>
    <w:rsid w:val="00045092"/>
    <w:rsid w:val="000521C9"/>
    <w:rsid w:val="00076A65"/>
    <w:rsid w:val="00080A00"/>
    <w:rsid w:val="0008261E"/>
    <w:rsid w:val="000A54BF"/>
    <w:rsid w:val="000E2461"/>
    <w:rsid w:val="00142E5D"/>
    <w:rsid w:val="0015094A"/>
    <w:rsid w:val="00163827"/>
    <w:rsid w:val="00180E62"/>
    <w:rsid w:val="001A48F7"/>
    <w:rsid w:val="001B4761"/>
    <w:rsid w:val="001C1802"/>
    <w:rsid w:val="002046B2"/>
    <w:rsid w:val="00232975"/>
    <w:rsid w:val="00256B1C"/>
    <w:rsid w:val="002639EF"/>
    <w:rsid w:val="002653C0"/>
    <w:rsid w:val="002D23BE"/>
    <w:rsid w:val="00315D21"/>
    <w:rsid w:val="003F3606"/>
    <w:rsid w:val="004153DB"/>
    <w:rsid w:val="004341DC"/>
    <w:rsid w:val="00447ACC"/>
    <w:rsid w:val="0045034D"/>
    <w:rsid w:val="004643D0"/>
    <w:rsid w:val="004E4554"/>
    <w:rsid w:val="004F10F0"/>
    <w:rsid w:val="00525821"/>
    <w:rsid w:val="00532CF2"/>
    <w:rsid w:val="00536245"/>
    <w:rsid w:val="00582E11"/>
    <w:rsid w:val="00590977"/>
    <w:rsid w:val="00593B6A"/>
    <w:rsid w:val="005A155E"/>
    <w:rsid w:val="005A5EAB"/>
    <w:rsid w:val="005B156F"/>
    <w:rsid w:val="0062194A"/>
    <w:rsid w:val="00696D0C"/>
    <w:rsid w:val="006A1E19"/>
    <w:rsid w:val="006F5AC6"/>
    <w:rsid w:val="00703BD8"/>
    <w:rsid w:val="0073269D"/>
    <w:rsid w:val="007476CC"/>
    <w:rsid w:val="0076132F"/>
    <w:rsid w:val="0076767B"/>
    <w:rsid w:val="007B34DF"/>
    <w:rsid w:val="007B4570"/>
    <w:rsid w:val="007D5236"/>
    <w:rsid w:val="007E2D61"/>
    <w:rsid w:val="007F07EC"/>
    <w:rsid w:val="007F44EF"/>
    <w:rsid w:val="00806B31"/>
    <w:rsid w:val="00813066"/>
    <w:rsid w:val="0082211C"/>
    <w:rsid w:val="00824FDD"/>
    <w:rsid w:val="008841F0"/>
    <w:rsid w:val="008954D5"/>
    <w:rsid w:val="008B2889"/>
    <w:rsid w:val="008D267E"/>
    <w:rsid w:val="008D58BD"/>
    <w:rsid w:val="00926BF3"/>
    <w:rsid w:val="009478FB"/>
    <w:rsid w:val="009513C1"/>
    <w:rsid w:val="00954F07"/>
    <w:rsid w:val="00964A9B"/>
    <w:rsid w:val="009805AF"/>
    <w:rsid w:val="00992576"/>
    <w:rsid w:val="009F5590"/>
    <w:rsid w:val="00A02AFF"/>
    <w:rsid w:val="00A11CD6"/>
    <w:rsid w:val="00A537CE"/>
    <w:rsid w:val="00A80D2E"/>
    <w:rsid w:val="00A93FA2"/>
    <w:rsid w:val="00AA5CF1"/>
    <w:rsid w:val="00AC2E7B"/>
    <w:rsid w:val="00B34178"/>
    <w:rsid w:val="00B5441B"/>
    <w:rsid w:val="00B975D8"/>
    <w:rsid w:val="00BA0789"/>
    <w:rsid w:val="00BA31D1"/>
    <w:rsid w:val="00BA7078"/>
    <w:rsid w:val="00BC0189"/>
    <w:rsid w:val="00C57A5A"/>
    <w:rsid w:val="00C70395"/>
    <w:rsid w:val="00CE2004"/>
    <w:rsid w:val="00CF704C"/>
    <w:rsid w:val="00D0004C"/>
    <w:rsid w:val="00D05B69"/>
    <w:rsid w:val="00D261B0"/>
    <w:rsid w:val="00D611D6"/>
    <w:rsid w:val="00DA3ACF"/>
    <w:rsid w:val="00DD412F"/>
    <w:rsid w:val="00DE516B"/>
    <w:rsid w:val="00E71788"/>
    <w:rsid w:val="00E76091"/>
    <w:rsid w:val="00EA145D"/>
    <w:rsid w:val="00F36986"/>
    <w:rsid w:val="00F519F0"/>
    <w:rsid w:val="00F838E9"/>
    <w:rsid w:val="00FC6AEC"/>
    <w:rsid w:val="00FE0530"/>
    <w:rsid w:val="00FF1350"/>
    <w:rsid w:val="00FF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5:chartTrackingRefBased/>
  <w15:docId w15:val="{937493C9-2BFC-4C43-918A-71A589A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B34178"/>
    <w:pPr>
      <w:keepNext/>
      <w:keepLines/>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34178"/>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F1350"/>
    <w:pPr>
      <w:keepNext/>
      <w:keepLines/>
      <w:spacing w:before="40"/>
      <w:outlineLvl w:val="2"/>
    </w:pPr>
    <w:rPr>
      <w:rFonts w:eastAsiaTheme="majorEastAsia"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B34178"/>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B34178"/>
    <w:rPr>
      <w:rFonts w:eastAsiaTheme="majorEastAsia" w:cstheme="majorBidi"/>
      <w:b/>
      <w:color w:val="2E74B5" w:themeColor="accent1" w:themeShade="BF"/>
      <w:sz w:val="28"/>
      <w:szCs w:val="26"/>
    </w:rPr>
  </w:style>
  <w:style w:type="character" w:customStyle="1" w:styleId="Heading3Char">
    <w:name w:val="Heading 3 Char"/>
    <w:basedOn w:val="DefaultParagraphFont"/>
    <w:link w:val="Heading3"/>
    <w:uiPriority w:val="9"/>
    <w:rsid w:val="00FF1350"/>
    <w:rPr>
      <w:rFonts w:eastAsiaTheme="majorEastAsia" w:cstheme="majorBidi"/>
      <w:b/>
      <w:color w:val="2E74B5" w:themeColor="accent1" w:themeShade="BF"/>
      <w:sz w:val="24"/>
      <w:szCs w:val="24"/>
    </w:rPr>
  </w:style>
  <w:style w:type="paragraph" w:styleId="ListParagraph">
    <w:name w:val="List Paragraph"/>
    <w:basedOn w:val="Normal"/>
    <w:uiPriority w:val="34"/>
    <w:qFormat/>
    <w:rsid w:val="006A1E19"/>
    <w:pPr>
      <w:ind w:left="720"/>
      <w:contextualSpacing/>
    </w:pPr>
  </w:style>
  <w:style w:type="table" w:styleId="TableGridLight">
    <w:name w:val="Grid Table Light"/>
    <w:basedOn w:val="TableNormal"/>
    <w:uiPriority w:val="40"/>
    <w:rsid w:val="006A1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232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9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A1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Didsbury</dc:creator>
  <cp:keywords/>
  <dc:description/>
  <cp:lastModifiedBy>Jacqueline Kirkham</cp:lastModifiedBy>
  <cp:revision>7</cp:revision>
  <dcterms:created xsi:type="dcterms:W3CDTF">2017-06-07T17:46:00Z</dcterms:created>
  <dcterms:modified xsi:type="dcterms:W3CDTF">2017-06-07T18:52:00Z</dcterms:modified>
</cp:coreProperties>
</file>